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817" w:rsidRDefault="00A77817" w:rsidP="00A77817">
      <w:pPr>
        <w:pStyle w:val="Titre1"/>
      </w:pPr>
      <w:r w:rsidRPr="00A77817">
        <w:t>Covid-19</w:t>
      </w:r>
      <w:r w:rsidR="00C61524">
        <w:t> :</w:t>
      </w:r>
    </w:p>
    <w:p w:rsidR="00A77817" w:rsidRPr="00A77817" w:rsidRDefault="00A77817" w:rsidP="00A77817">
      <w:pPr>
        <w:pStyle w:val="Titre1"/>
      </w:pPr>
      <w:r w:rsidRPr="00A77817">
        <w:t xml:space="preserve">Mettre à jour le Document Unique </w:t>
      </w:r>
    </w:p>
    <w:p w:rsidR="00A77817" w:rsidRPr="001C6657" w:rsidRDefault="00A77817" w:rsidP="009833FC">
      <w:pPr>
        <w:rPr>
          <w:b/>
          <w:sz w:val="24"/>
          <w:szCs w:val="24"/>
        </w:rPr>
      </w:pPr>
      <w:r w:rsidRPr="00443AD7">
        <w:rPr>
          <w:sz w:val="24"/>
          <w:szCs w:val="24"/>
        </w:rPr>
        <w:t xml:space="preserve">L’actualisation du document unique </w:t>
      </w:r>
      <w:r w:rsidRPr="001C6657">
        <w:rPr>
          <w:b/>
          <w:sz w:val="24"/>
          <w:szCs w:val="24"/>
        </w:rPr>
        <w:t>d’évaluation de</w:t>
      </w:r>
      <w:r w:rsidR="009833FC">
        <w:rPr>
          <w:b/>
          <w:sz w:val="24"/>
          <w:szCs w:val="24"/>
        </w:rPr>
        <w:t>s risques prévue à l’article R.</w:t>
      </w:r>
      <w:r w:rsidRPr="001C6657">
        <w:rPr>
          <w:b/>
          <w:sz w:val="24"/>
          <w:szCs w:val="24"/>
        </w:rPr>
        <w:t xml:space="preserve">4121-2 du code du travail est nécessaire du fait de l’épidémie actuelle liée au virus Covid-19. </w:t>
      </w:r>
    </w:p>
    <w:p w:rsidR="00A77817" w:rsidRPr="00443AD7" w:rsidRDefault="00A77817" w:rsidP="009833FC">
      <w:pPr>
        <w:ind w:left="-5"/>
        <w:rPr>
          <w:sz w:val="24"/>
          <w:szCs w:val="24"/>
        </w:rPr>
      </w:pPr>
      <w:r w:rsidRPr="00443AD7">
        <w:rPr>
          <w:sz w:val="24"/>
          <w:szCs w:val="24"/>
        </w:rPr>
        <w:t xml:space="preserve">Le Document Unique a pour objectif </w:t>
      </w:r>
      <w:r w:rsidRPr="001C6657">
        <w:rPr>
          <w:b/>
          <w:sz w:val="24"/>
          <w:szCs w:val="24"/>
        </w:rPr>
        <w:t>d’évaluer les risques,</w:t>
      </w:r>
      <w:r w:rsidRPr="00443AD7">
        <w:rPr>
          <w:sz w:val="24"/>
          <w:szCs w:val="24"/>
        </w:rPr>
        <w:t xml:space="preserve"> plus précisément les situations dangereuses, et de </w:t>
      </w:r>
      <w:r w:rsidRPr="001C6657">
        <w:rPr>
          <w:b/>
          <w:sz w:val="24"/>
          <w:szCs w:val="24"/>
        </w:rPr>
        <w:t>définir le plan d’action</w:t>
      </w:r>
      <w:r w:rsidRPr="00443AD7">
        <w:rPr>
          <w:sz w:val="24"/>
          <w:szCs w:val="24"/>
        </w:rPr>
        <w:t xml:space="preserve"> prévu. </w:t>
      </w:r>
    </w:p>
    <w:p w:rsidR="00A77817" w:rsidRPr="00443AD7" w:rsidRDefault="00A77817" w:rsidP="009833FC">
      <w:pPr>
        <w:ind w:left="-5"/>
        <w:rPr>
          <w:sz w:val="24"/>
          <w:szCs w:val="24"/>
        </w:rPr>
      </w:pPr>
      <w:r w:rsidRPr="00443AD7">
        <w:rPr>
          <w:sz w:val="24"/>
          <w:szCs w:val="24"/>
        </w:rPr>
        <w:t xml:space="preserve">L’ensemble des parties prenantes de l’entreprise (IRP (Instances Représentatives du Personnel), Comité de Direction, Managers, Responsables) doit être mobilisé lors de la mise à jour du document unique. </w:t>
      </w:r>
    </w:p>
    <w:p w:rsidR="00A77817" w:rsidRPr="00443AD7" w:rsidRDefault="00A77817" w:rsidP="009833FC">
      <w:pPr>
        <w:ind w:left="-5"/>
        <w:rPr>
          <w:sz w:val="24"/>
          <w:szCs w:val="24"/>
        </w:rPr>
      </w:pPr>
      <w:r w:rsidRPr="00443AD7">
        <w:rPr>
          <w:sz w:val="24"/>
          <w:szCs w:val="24"/>
        </w:rPr>
        <w:t xml:space="preserve">A cet égard l’actualisation de l’évaluation des risques visera particulièrement à identifier les situations de travail pour lesquelles </w:t>
      </w:r>
      <w:r w:rsidRPr="001C6657">
        <w:rPr>
          <w:b/>
          <w:sz w:val="24"/>
          <w:szCs w:val="24"/>
        </w:rPr>
        <w:t xml:space="preserve">les conditions de transmission </w:t>
      </w:r>
      <w:r w:rsidRPr="00443AD7">
        <w:rPr>
          <w:sz w:val="24"/>
          <w:szCs w:val="24"/>
        </w:rPr>
        <w:t xml:space="preserve">du coronavirus COVID-19 peuvent se trouver réunies.  </w:t>
      </w:r>
    </w:p>
    <w:p w:rsidR="00A77817" w:rsidRPr="00443AD7" w:rsidRDefault="00A77817" w:rsidP="009833FC">
      <w:pPr>
        <w:numPr>
          <w:ilvl w:val="0"/>
          <w:numId w:val="32"/>
        </w:numPr>
        <w:ind w:hanging="340"/>
        <w:contextualSpacing/>
        <w:rPr>
          <w:sz w:val="24"/>
          <w:szCs w:val="24"/>
        </w:rPr>
      </w:pPr>
      <w:r w:rsidRPr="00443AD7">
        <w:rPr>
          <w:sz w:val="24"/>
          <w:szCs w:val="24"/>
        </w:rPr>
        <w:t xml:space="preserve">On considère de ce point de vue qu’un </w:t>
      </w:r>
      <w:r w:rsidRPr="001C6657">
        <w:rPr>
          <w:b/>
          <w:sz w:val="24"/>
          <w:szCs w:val="24"/>
        </w:rPr>
        <w:t>contact étroit</w:t>
      </w:r>
      <w:r w:rsidRPr="00443AD7">
        <w:rPr>
          <w:sz w:val="24"/>
          <w:szCs w:val="24"/>
        </w:rPr>
        <w:t xml:space="preserve"> avec une personne contaminée est nécessaire pour transmettre la maladie : même lieu de vie, contact direct à moins d’un mètre lors d’une toux, d’un éternuement ou discussion de plus de 15 minutes en l’abs</w:t>
      </w:r>
      <w:r w:rsidR="009833FC">
        <w:rPr>
          <w:sz w:val="24"/>
          <w:szCs w:val="24"/>
        </w:rPr>
        <w:t>ence de mesures de protection.</w:t>
      </w:r>
    </w:p>
    <w:p w:rsidR="00A77817" w:rsidRPr="00443AD7" w:rsidRDefault="00A77817" w:rsidP="009833FC">
      <w:pPr>
        <w:numPr>
          <w:ilvl w:val="0"/>
          <w:numId w:val="32"/>
        </w:numPr>
        <w:ind w:hanging="340"/>
        <w:rPr>
          <w:sz w:val="24"/>
          <w:szCs w:val="24"/>
        </w:rPr>
      </w:pPr>
      <w:r w:rsidRPr="00443AD7">
        <w:rPr>
          <w:sz w:val="24"/>
          <w:szCs w:val="24"/>
        </w:rPr>
        <w:t xml:space="preserve">Un des vecteurs privilégiés de la transmission du virus est </w:t>
      </w:r>
      <w:r w:rsidRPr="001C6657">
        <w:rPr>
          <w:b/>
          <w:sz w:val="24"/>
          <w:szCs w:val="24"/>
        </w:rPr>
        <w:t>le contact des mains non lavées</w:t>
      </w:r>
      <w:r w:rsidRPr="00443AD7">
        <w:rPr>
          <w:sz w:val="24"/>
          <w:szCs w:val="24"/>
        </w:rPr>
        <w:t xml:space="preserve">. La combinaison de ces critères permettra d’identifier le risque et les mesures de prévention à mettre en œuvre. </w:t>
      </w:r>
    </w:p>
    <w:p w:rsidR="00A77817" w:rsidRPr="001C6657" w:rsidRDefault="00A77817" w:rsidP="009833FC">
      <w:pPr>
        <w:ind w:left="-5"/>
        <w:rPr>
          <w:b/>
          <w:sz w:val="24"/>
          <w:szCs w:val="24"/>
        </w:rPr>
      </w:pPr>
      <w:r w:rsidRPr="001C6657">
        <w:rPr>
          <w:b/>
          <w:sz w:val="24"/>
          <w:szCs w:val="24"/>
        </w:rPr>
        <w:t xml:space="preserve">Il est rappelé que la transmission du virus se fait par un « contact étroit » avec une personne déjà contaminée, par l’inhalation de gouttelettes infectieuses émises lors d’éternuements ou de toux par la personne contaminée. </w:t>
      </w:r>
    </w:p>
    <w:p w:rsidR="00A77817" w:rsidRPr="001C6657" w:rsidRDefault="00A77817" w:rsidP="009833FC">
      <w:pPr>
        <w:ind w:left="-5"/>
        <w:rPr>
          <w:b/>
          <w:sz w:val="24"/>
          <w:szCs w:val="24"/>
        </w:rPr>
      </w:pPr>
      <w:r w:rsidRPr="001C6657">
        <w:rPr>
          <w:b/>
          <w:sz w:val="24"/>
          <w:szCs w:val="24"/>
        </w:rPr>
        <w:t xml:space="preserve">Il y a lieu dès lors de distinguer deux situations : </w:t>
      </w:r>
    </w:p>
    <w:p w:rsidR="00A77817" w:rsidRPr="00443AD7" w:rsidRDefault="00A77817" w:rsidP="009833FC">
      <w:pPr>
        <w:numPr>
          <w:ilvl w:val="0"/>
          <w:numId w:val="32"/>
        </w:numPr>
        <w:ind w:hanging="340"/>
        <w:rPr>
          <w:sz w:val="24"/>
          <w:szCs w:val="24"/>
        </w:rPr>
      </w:pPr>
      <w:r w:rsidRPr="001C6657">
        <w:rPr>
          <w:b/>
          <w:sz w:val="24"/>
          <w:szCs w:val="24"/>
        </w:rPr>
        <w:t>Lorsque les contacts sont brefs</w:t>
      </w:r>
      <w:r w:rsidRPr="00443AD7">
        <w:rPr>
          <w:sz w:val="24"/>
          <w:szCs w:val="24"/>
        </w:rPr>
        <w:t xml:space="preserve">, les mesures « barrières », disponibles et actualisées sur le site </w:t>
      </w:r>
      <w:hyperlink r:id="rId8" w:history="1">
        <w:r w:rsidR="009833FC" w:rsidRPr="00B445CE">
          <w:rPr>
            <w:rStyle w:val="Lienhypertexte"/>
            <w:sz w:val="24"/>
            <w:szCs w:val="24"/>
          </w:rPr>
          <w:t>https://www.gouvernement.fr/info-coronavirus</w:t>
        </w:r>
      </w:hyperlink>
      <w:r w:rsidR="009833FC">
        <w:rPr>
          <w:sz w:val="24"/>
          <w:szCs w:val="24"/>
        </w:rPr>
        <w:t xml:space="preserve">, </w:t>
      </w:r>
      <w:r w:rsidRPr="00443AD7">
        <w:rPr>
          <w:sz w:val="24"/>
          <w:szCs w:val="24"/>
        </w:rPr>
        <w:t xml:space="preserve">notamment celles ayant trait au lavage très régulier des mains, permettent de préserver la santé de vos collaborateurs et celle de votre entourage. </w:t>
      </w:r>
    </w:p>
    <w:p w:rsidR="00A77817" w:rsidRPr="00443AD7" w:rsidRDefault="00A77817" w:rsidP="009833FC">
      <w:pPr>
        <w:numPr>
          <w:ilvl w:val="0"/>
          <w:numId w:val="32"/>
        </w:numPr>
        <w:ind w:hanging="340"/>
        <w:rPr>
          <w:sz w:val="24"/>
          <w:szCs w:val="24"/>
        </w:rPr>
      </w:pPr>
      <w:r w:rsidRPr="001C6657">
        <w:rPr>
          <w:b/>
          <w:sz w:val="24"/>
          <w:szCs w:val="24"/>
        </w:rPr>
        <w:t>Lorsque les contacts sont prolongés et proches</w:t>
      </w:r>
      <w:r w:rsidRPr="00443AD7">
        <w:rPr>
          <w:sz w:val="24"/>
          <w:szCs w:val="24"/>
        </w:rPr>
        <w:t xml:space="preserve">, il y a lieu pour les postes de travail en contact avec le public de compléter les mesures </w:t>
      </w:r>
      <w:r w:rsidR="0089650A">
        <w:rPr>
          <w:sz w:val="24"/>
          <w:szCs w:val="24"/>
        </w:rPr>
        <w:t>«  barrières »</w:t>
      </w:r>
      <w:r w:rsidRPr="00443AD7">
        <w:rPr>
          <w:sz w:val="24"/>
          <w:szCs w:val="24"/>
        </w:rPr>
        <w:t xml:space="preserve"> par </w:t>
      </w:r>
      <w:r w:rsidR="00481205">
        <w:rPr>
          <w:sz w:val="24"/>
          <w:szCs w:val="24"/>
        </w:rPr>
        <w:t xml:space="preserve">des mesures organisationnelles visant à limiter ces contacts, par </w:t>
      </w:r>
      <w:r w:rsidRPr="00443AD7">
        <w:rPr>
          <w:sz w:val="24"/>
          <w:szCs w:val="24"/>
        </w:rPr>
        <w:t>exemple</w:t>
      </w:r>
      <w:r w:rsidR="0089650A">
        <w:rPr>
          <w:sz w:val="24"/>
          <w:szCs w:val="24"/>
        </w:rPr>
        <w:t xml:space="preserve"> en </w:t>
      </w:r>
      <w:r w:rsidRPr="00443AD7">
        <w:rPr>
          <w:sz w:val="24"/>
          <w:szCs w:val="24"/>
        </w:rPr>
        <w:t>installa</w:t>
      </w:r>
      <w:r w:rsidR="00481205">
        <w:rPr>
          <w:sz w:val="24"/>
          <w:szCs w:val="24"/>
        </w:rPr>
        <w:t>nt</w:t>
      </w:r>
      <w:r w:rsidR="0089650A">
        <w:rPr>
          <w:sz w:val="24"/>
          <w:szCs w:val="24"/>
        </w:rPr>
        <w:t xml:space="preserve"> </w:t>
      </w:r>
      <w:r w:rsidRPr="00443AD7">
        <w:rPr>
          <w:sz w:val="24"/>
          <w:szCs w:val="24"/>
        </w:rPr>
        <w:t xml:space="preserve">une zone de courtoisie d’un mètre, </w:t>
      </w:r>
      <w:r w:rsidR="00481205">
        <w:rPr>
          <w:sz w:val="24"/>
          <w:szCs w:val="24"/>
        </w:rPr>
        <w:t>en</w:t>
      </w:r>
      <w:r w:rsidRPr="00443AD7">
        <w:rPr>
          <w:sz w:val="24"/>
          <w:szCs w:val="24"/>
        </w:rPr>
        <w:t xml:space="preserve"> </w:t>
      </w:r>
      <w:r w:rsidR="00481205" w:rsidRPr="00443AD7">
        <w:rPr>
          <w:sz w:val="24"/>
          <w:szCs w:val="24"/>
        </w:rPr>
        <w:t>nettoya</w:t>
      </w:r>
      <w:r w:rsidR="00481205">
        <w:rPr>
          <w:sz w:val="24"/>
          <w:szCs w:val="24"/>
        </w:rPr>
        <w:t>nt</w:t>
      </w:r>
      <w:r w:rsidR="00481205" w:rsidRPr="00443AD7">
        <w:rPr>
          <w:sz w:val="24"/>
          <w:szCs w:val="24"/>
        </w:rPr>
        <w:t xml:space="preserve"> </w:t>
      </w:r>
      <w:r w:rsidR="00481205">
        <w:rPr>
          <w:sz w:val="24"/>
          <w:szCs w:val="24"/>
        </w:rPr>
        <w:t>l</w:t>
      </w:r>
      <w:r w:rsidR="00481205" w:rsidRPr="00443AD7">
        <w:rPr>
          <w:sz w:val="24"/>
          <w:szCs w:val="24"/>
        </w:rPr>
        <w:t xml:space="preserve">es </w:t>
      </w:r>
      <w:r w:rsidRPr="00443AD7">
        <w:rPr>
          <w:sz w:val="24"/>
          <w:szCs w:val="24"/>
        </w:rPr>
        <w:t>surfaces</w:t>
      </w:r>
      <w:r w:rsidR="00481205">
        <w:rPr>
          <w:sz w:val="24"/>
          <w:szCs w:val="24"/>
        </w:rPr>
        <w:t xml:space="preserve"> de travail</w:t>
      </w:r>
      <w:r w:rsidRPr="00443AD7">
        <w:rPr>
          <w:sz w:val="24"/>
          <w:szCs w:val="24"/>
        </w:rPr>
        <w:t xml:space="preserve"> avec un produit approprié, </w:t>
      </w:r>
      <w:r w:rsidR="00481205">
        <w:rPr>
          <w:sz w:val="24"/>
          <w:szCs w:val="24"/>
        </w:rPr>
        <w:t>en permettant</w:t>
      </w:r>
      <w:r w:rsidRPr="00443AD7">
        <w:rPr>
          <w:sz w:val="24"/>
          <w:szCs w:val="24"/>
        </w:rPr>
        <w:t xml:space="preserve"> le lavage fréquent des mains</w:t>
      </w:r>
      <w:r w:rsidR="00481205">
        <w:rPr>
          <w:sz w:val="24"/>
          <w:szCs w:val="24"/>
        </w:rPr>
        <w:t>, ou encore en modifiant les horaires de travail de manière à éviter que plusieurs personnes travaillent sur un même poste simultanément…</w:t>
      </w:r>
    </w:p>
    <w:p w:rsidR="00A77817" w:rsidRPr="00443AD7" w:rsidRDefault="00A77817" w:rsidP="009833FC">
      <w:pPr>
        <w:ind w:left="-6"/>
        <w:rPr>
          <w:sz w:val="24"/>
          <w:szCs w:val="24"/>
        </w:rPr>
      </w:pPr>
      <w:r w:rsidRPr="00443AD7">
        <w:rPr>
          <w:sz w:val="24"/>
          <w:szCs w:val="24"/>
        </w:rPr>
        <w:t xml:space="preserve">Dans les métiers du commerce alimentaire notamment les contacts peuvent être proches et brefs mais en général ils sont très souvent répétés. De ce fait, ils doivent être assimilés à des contacts prolongés. </w:t>
      </w:r>
    </w:p>
    <w:tbl>
      <w:tblPr>
        <w:tblStyle w:val="TableGrid"/>
        <w:tblW w:w="5000" w:type="pct"/>
        <w:tblInd w:w="0" w:type="dxa"/>
        <w:tblCellMar>
          <w:top w:w="38" w:type="dxa"/>
          <w:left w:w="100" w:type="dxa"/>
          <w:right w:w="65" w:type="dxa"/>
        </w:tblCellMar>
        <w:tblLook w:val="04A0" w:firstRow="1" w:lastRow="0" w:firstColumn="1" w:lastColumn="0" w:noHBand="0" w:noVBand="1"/>
      </w:tblPr>
      <w:tblGrid>
        <w:gridCol w:w="3207"/>
        <w:gridCol w:w="5853"/>
      </w:tblGrid>
      <w:tr w:rsidR="00A77817" w:rsidRPr="009833FC" w:rsidTr="009833FC">
        <w:trPr>
          <w:trHeight w:val="251"/>
          <w:tblHeader/>
        </w:trPr>
        <w:tc>
          <w:tcPr>
            <w:tcW w:w="1770" w:type="pct"/>
            <w:tcBorders>
              <w:top w:val="single" w:sz="4" w:space="0" w:color="000000"/>
              <w:left w:val="single" w:sz="4" w:space="0" w:color="000000"/>
              <w:bottom w:val="single" w:sz="3" w:space="0" w:color="000000"/>
              <w:right w:val="single" w:sz="4" w:space="0" w:color="000000"/>
            </w:tcBorders>
            <w:shd w:val="clear" w:color="auto" w:fill="013067"/>
            <w:vAlign w:val="center"/>
          </w:tcPr>
          <w:p w:rsidR="00A77817" w:rsidRPr="009833FC" w:rsidRDefault="00A77817" w:rsidP="009833FC">
            <w:pPr>
              <w:spacing w:line="259" w:lineRule="auto"/>
              <w:ind w:right="38"/>
              <w:jc w:val="center"/>
              <w:rPr>
                <w:b/>
                <w:sz w:val="24"/>
                <w:szCs w:val="24"/>
              </w:rPr>
            </w:pPr>
            <w:r w:rsidRPr="009833FC">
              <w:rPr>
                <w:b/>
                <w:color w:val="FFFFFF"/>
                <w:sz w:val="24"/>
                <w:szCs w:val="24"/>
              </w:rPr>
              <w:t>SITUATION</w:t>
            </w:r>
          </w:p>
        </w:tc>
        <w:tc>
          <w:tcPr>
            <w:tcW w:w="3230" w:type="pct"/>
            <w:tcBorders>
              <w:top w:val="single" w:sz="4" w:space="0" w:color="000000"/>
              <w:left w:val="single" w:sz="4" w:space="0" w:color="000000"/>
              <w:bottom w:val="single" w:sz="3" w:space="0" w:color="000000"/>
              <w:right w:val="single" w:sz="4" w:space="0" w:color="000000"/>
            </w:tcBorders>
            <w:shd w:val="clear" w:color="auto" w:fill="013067"/>
            <w:vAlign w:val="center"/>
          </w:tcPr>
          <w:p w:rsidR="00A77817" w:rsidRPr="009833FC" w:rsidRDefault="00A77817" w:rsidP="009833FC">
            <w:pPr>
              <w:spacing w:line="259" w:lineRule="auto"/>
              <w:ind w:right="38"/>
              <w:jc w:val="center"/>
              <w:rPr>
                <w:b/>
                <w:sz w:val="24"/>
                <w:szCs w:val="24"/>
              </w:rPr>
            </w:pPr>
            <w:r w:rsidRPr="009833FC">
              <w:rPr>
                <w:b/>
                <w:color w:val="FFFFFF"/>
                <w:sz w:val="24"/>
                <w:szCs w:val="24"/>
              </w:rPr>
              <w:t>Je suis employeur : Ce que je dois faire</w:t>
            </w:r>
          </w:p>
        </w:tc>
      </w:tr>
      <w:tr w:rsidR="00A77817" w:rsidRPr="00A77817" w:rsidTr="009833FC">
        <w:trPr>
          <w:trHeight w:val="4053"/>
        </w:trPr>
        <w:tc>
          <w:tcPr>
            <w:tcW w:w="1770" w:type="pct"/>
            <w:tcBorders>
              <w:top w:val="single" w:sz="3" w:space="0" w:color="000000"/>
              <w:left w:val="single" w:sz="4" w:space="0" w:color="000000"/>
              <w:bottom w:val="single" w:sz="4" w:space="0" w:color="000000"/>
              <w:right w:val="single" w:sz="4" w:space="0" w:color="000000"/>
            </w:tcBorders>
            <w:vAlign w:val="center"/>
          </w:tcPr>
          <w:p w:rsidR="00A77817" w:rsidRPr="00A77817" w:rsidRDefault="00A77817" w:rsidP="0089650A">
            <w:pPr>
              <w:spacing w:after="2" w:line="238" w:lineRule="auto"/>
              <w:jc w:val="left"/>
              <w:rPr>
                <w:b/>
                <w:sz w:val="24"/>
                <w:szCs w:val="24"/>
              </w:rPr>
            </w:pPr>
            <w:r w:rsidRPr="00A77817">
              <w:rPr>
                <w:b/>
                <w:sz w:val="24"/>
                <w:szCs w:val="24"/>
              </w:rPr>
              <w:t>Tous les postes de travail de mes salariés leur per</w:t>
            </w:r>
            <w:r w:rsidR="006E264D">
              <w:rPr>
                <w:b/>
                <w:sz w:val="24"/>
                <w:szCs w:val="24"/>
              </w:rPr>
              <w:t>mettent de faire du télétravail</w:t>
            </w:r>
          </w:p>
        </w:tc>
        <w:tc>
          <w:tcPr>
            <w:tcW w:w="3230" w:type="pct"/>
            <w:tcBorders>
              <w:top w:val="single" w:sz="3" w:space="0" w:color="000000"/>
              <w:left w:val="single" w:sz="4" w:space="0" w:color="000000"/>
              <w:bottom w:val="single" w:sz="4" w:space="0" w:color="000000"/>
              <w:right w:val="single" w:sz="4" w:space="0" w:color="000000"/>
            </w:tcBorders>
            <w:vAlign w:val="center"/>
          </w:tcPr>
          <w:p w:rsidR="00A77817" w:rsidRPr="00A77817" w:rsidRDefault="00A77817" w:rsidP="006E264D">
            <w:pPr>
              <w:spacing w:after="2" w:line="238" w:lineRule="auto"/>
              <w:ind w:left="4"/>
              <w:rPr>
                <w:sz w:val="24"/>
                <w:szCs w:val="24"/>
              </w:rPr>
            </w:pPr>
            <w:r w:rsidRPr="00A77817">
              <w:rPr>
                <w:sz w:val="24"/>
                <w:szCs w:val="24"/>
              </w:rPr>
              <w:t>Je dois les mettre en télétravail jusqu’à nouvel ordre.</w:t>
            </w:r>
          </w:p>
          <w:p w:rsidR="00A77817" w:rsidRPr="00A77817" w:rsidRDefault="00A77817" w:rsidP="006E264D">
            <w:pPr>
              <w:spacing w:line="238" w:lineRule="auto"/>
              <w:ind w:left="4"/>
              <w:rPr>
                <w:sz w:val="24"/>
                <w:szCs w:val="24"/>
              </w:rPr>
            </w:pPr>
            <w:r w:rsidRPr="00A77817">
              <w:rPr>
                <w:sz w:val="24"/>
                <w:szCs w:val="24"/>
              </w:rPr>
              <w:t>Pour se faire, je me réfère à l’accord collectif ou à la charte qui le met en place dans l’entreprise, s’il en existe</w:t>
            </w:r>
            <w:r w:rsidR="00FE58B2">
              <w:rPr>
                <w:sz w:val="24"/>
                <w:szCs w:val="24"/>
              </w:rPr>
              <w:t xml:space="preserve"> un/une</w:t>
            </w:r>
            <w:r w:rsidRPr="00A77817">
              <w:rPr>
                <w:sz w:val="24"/>
                <w:szCs w:val="24"/>
              </w:rPr>
              <w:t>.</w:t>
            </w:r>
          </w:p>
          <w:p w:rsidR="00A77817" w:rsidRPr="00A77817" w:rsidRDefault="00A77817" w:rsidP="006E264D">
            <w:pPr>
              <w:spacing w:after="2" w:line="238" w:lineRule="auto"/>
              <w:ind w:left="4"/>
              <w:rPr>
                <w:sz w:val="24"/>
                <w:szCs w:val="24"/>
              </w:rPr>
            </w:pPr>
            <w:r w:rsidRPr="00A77817">
              <w:rPr>
                <w:sz w:val="24"/>
                <w:szCs w:val="24"/>
              </w:rPr>
              <w:t xml:space="preserve">À défaut, je peux le mettre en place de manière unilatérale, même sans recueillir l’accord préalable de </w:t>
            </w:r>
            <w:r w:rsidR="00FE58B2">
              <w:rPr>
                <w:sz w:val="24"/>
                <w:szCs w:val="24"/>
              </w:rPr>
              <w:t>mes</w:t>
            </w:r>
            <w:r w:rsidR="00FE58B2" w:rsidRPr="00A77817">
              <w:rPr>
                <w:sz w:val="24"/>
                <w:szCs w:val="24"/>
              </w:rPr>
              <w:t xml:space="preserve"> </w:t>
            </w:r>
            <w:r w:rsidRPr="00A77817">
              <w:rPr>
                <w:sz w:val="24"/>
                <w:szCs w:val="24"/>
              </w:rPr>
              <w:t>salarié</w:t>
            </w:r>
            <w:r w:rsidR="00FE58B2">
              <w:rPr>
                <w:sz w:val="24"/>
                <w:szCs w:val="24"/>
              </w:rPr>
              <w:t>s</w:t>
            </w:r>
            <w:r w:rsidRPr="00A77817">
              <w:rPr>
                <w:sz w:val="24"/>
                <w:szCs w:val="24"/>
              </w:rPr>
              <w:t>. Car, en cas de circonstances exceptionnelles et notamment de menace d'épidémie, la mise en œuvre du télétravail peut être considérée comme un aménagement du poste de travail rendu nécessaire pour permettre la continuité de l'activité de l'entreprise et garantir la protection des salariés. Dans ce cas, je n’ai pas à respecter de formalisme particulier.</w:t>
            </w:r>
          </w:p>
          <w:p w:rsidR="00A77817" w:rsidRPr="00A77817" w:rsidRDefault="004031A1" w:rsidP="006E264D">
            <w:pPr>
              <w:spacing w:line="259" w:lineRule="auto"/>
              <w:rPr>
                <w:sz w:val="24"/>
                <w:szCs w:val="24"/>
              </w:rPr>
            </w:pPr>
            <w:r>
              <w:rPr>
                <w:sz w:val="24"/>
                <w:szCs w:val="24"/>
              </w:rPr>
              <w:t>Je formalise les nouvelles modalités de travail dans un PCA (plan de continuité d’activité)</w:t>
            </w:r>
            <w:r w:rsidR="009833FC">
              <w:rPr>
                <w:sz w:val="24"/>
                <w:szCs w:val="24"/>
              </w:rPr>
              <w:t>.</w:t>
            </w:r>
          </w:p>
        </w:tc>
      </w:tr>
      <w:tr w:rsidR="00A77817" w:rsidRPr="00A77817" w:rsidTr="009833FC">
        <w:trPr>
          <w:trHeight w:val="7858"/>
        </w:trPr>
        <w:tc>
          <w:tcPr>
            <w:tcW w:w="1770" w:type="pct"/>
            <w:tcBorders>
              <w:top w:val="single" w:sz="4" w:space="0" w:color="000000"/>
              <w:left w:val="single" w:sz="4" w:space="0" w:color="000000"/>
              <w:bottom w:val="single" w:sz="4" w:space="0" w:color="000000"/>
              <w:right w:val="single" w:sz="4" w:space="0" w:color="000000"/>
            </w:tcBorders>
            <w:vAlign w:val="center"/>
          </w:tcPr>
          <w:p w:rsidR="00A77817" w:rsidRPr="00481205" w:rsidRDefault="00A77817" w:rsidP="0089650A">
            <w:pPr>
              <w:spacing w:line="240" w:lineRule="auto"/>
              <w:jc w:val="left"/>
              <w:rPr>
                <w:b/>
                <w:sz w:val="24"/>
                <w:szCs w:val="24"/>
              </w:rPr>
            </w:pPr>
            <w:r w:rsidRPr="00A77817">
              <w:rPr>
                <w:b/>
                <w:sz w:val="24"/>
                <w:szCs w:val="24"/>
              </w:rPr>
              <w:t>Tous les postes de travail ne sont pas télétravaillables</w:t>
            </w:r>
          </w:p>
        </w:tc>
        <w:tc>
          <w:tcPr>
            <w:tcW w:w="3230" w:type="pct"/>
            <w:tcBorders>
              <w:top w:val="single" w:sz="4" w:space="0" w:color="000000"/>
              <w:left w:val="single" w:sz="4" w:space="0" w:color="000000"/>
              <w:bottom w:val="single" w:sz="4" w:space="0" w:color="000000"/>
              <w:right w:val="single" w:sz="4" w:space="0" w:color="000000"/>
            </w:tcBorders>
            <w:vAlign w:val="center"/>
          </w:tcPr>
          <w:p w:rsidR="00A77817" w:rsidRPr="00A77817" w:rsidRDefault="00A77817" w:rsidP="006E264D">
            <w:pPr>
              <w:spacing w:line="238" w:lineRule="auto"/>
              <w:ind w:left="4"/>
              <w:rPr>
                <w:sz w:val="24"/>
                <w:szCs w:val="24"/>
              </w:rPr>
            </w:pPr>
            <w:r w:rsidRPr="00A77817">
              <w:rPr>
                <w:sz w:val="24"/>
                <w:szCs w:val="24"/>
              </w:rPr>
              <w:t>Je place en télétravail ceux qui peuvent l’être en me référant à l’accord collectif ou à la charte applicable dans mon entreprise.</w:t>
            </w:r>
          </w:p>
          <w:p w:rsidR="00A77817" w:rsidRPr="00A77817" w:rsidRDefault="00A77817" w:rsidP="006E264D">
            <w:pPr>
              <w:spacing w:line="238" w:lineRule="auto"/>
              <w:ind w:left="4"/>
              <w:rPr>
                <w:sz w:val="24"/>
                <w:szCs w:val="24"/>
              </w:rPr>
            </w:pPr>
            <w:r w:rsidRPr="00A77817">
              <w:rPr>
                <w:sz w:val="24"/>
                <w:szCs w:val="24"/>
              </w:rPr>
              <w:t>A défaut, je le mets en place de manière unilatérale.</w:t>
            </w:r>
          </w:p>
          <w:p w:rsidR="00A77817" w:rsidRDefault="00A77817" w:rsidP="006E264D">
            <w:pPr>
              <w:spacing w:line="238" w:lineRule="auto"/>
              <w:ind w:left="4" w:right="264"/>
              <w:rPr>
                <w:sz w:val="24"/>
                <w:szCs w:val="24"/>
              </w:rPr>
            </w:pPr>
            <w:r w:rsidRPr="00A77817">
              <w:rPr>
                <w:sz w:val="24"/>
                <w:szCs w:val="24"/>
              </w:rPr>
              <w:t>Pour mes salariés dont le poste de travail ne leur permet pas de télétravailler :</w:t>
            </w:r>
          </w:p>
          <w:p w:rsidR="00A77817" w:rsidRPr="00481205" w:rsidRDefault="00481205" w:rsidP="006E264D">
            <w:pPr>
              <w:pStyle w:val="Paragraphedeliste"/>
              <w:numPr>
                <w:ilvl w:val="0"/>
                <w:numId w:val="35"/>
              </w:numPr>
              <w:spacing w:line="238" w:lineRule="auto"/>
              <w:ind w:right="264"/>
            </w:pPr>
            <w:r w:rsidRPr="00481205">
              <w:t xml:space="preserve">Je </w:t>
            </w:r>
            <w:r w:rsidR="00FE58B2" w:rsidRPr="00481205">
              <w:t xml:space="preserve">fais respecter </w:t>
            </w:r>
            <w:r w:rsidR="00A77817" w:rsidRPr="00481205">
              <w:t>les gestes « barrières »</w:t>
            </w:r>
            <w:r w:rsidR="00FE58B2" w:rsidRPr="00481205">
              <w:t xml:space="preserve"> (sensibilisation, affichage…)</w:t>
            </w:r>
          </w:p>
          <w:p w:rsidR="00A77817" w:rsidRPr="00481205" w:rsidRDefault="00481205" w:rsidP="006E264D">
            <w:pPr>
              <w:pStyle w:val="Paragraphedeliste"/>
              <w:numPr>
                <w:ilvl w:val="0"/>
                <w:numId w:val="35"/>
              </w:numPr>
              <w:spacing w:after="2" w:line="238" w:lineRule="auto"/>
              <w:ind w:right="103"/>
            </w:pPr>
            <w:r w:rsidRPr="00481205">
              <w:t xml:space="preserve">Je limite au strict nécessaire les réunions et je </w:t>
            </w:r>
            <w:r>
              <w:t>privilégie les visioconférences</w:t>
            </w:r>
          </w:p>
          <w:p w:rsidR="00A77817" w:rsidRPr="00481205" w:rsidRDefault="00481205" w:rsidP="006E264D">
            <w:pPr>
              <w:pStyle w:val="Paragraphedeliste"/>
              <w:numPr>
                <w:ilvl w:val="0"/>
                <w:numId w:val="35"/>
              </w:numPr>
              <w:spacing w:after="2" w:line="238" w:lineRule="auto"/>
              <w:ind w:right="103"/>
            </w:pPr>
            <w:r w:rsidRPr="00481205">
              <w:t xml:space="preserve">Je limite les regroupements de salariés dans des </w:t>
            </w:r>
            <w:r w:rsidR="00A77817" w:rsidRPr="00481205">
              <w:t>espaces réduits</w:t>
            </w:r>
          </w:p>
          <w:p w:rsidR="00A77817" w:rsidRPr="00481205" w:rsidRDefault="00481205" w:rsidP="006E264D">
            <w:pPr>
              <w:pStyle w:val="Paragraphedeliste"/>
              <w:numPr>
                <w:ilvl w:val="0"/>
                <w:numId w:val="35"/>
              </w:numPr>
              <w:spacing w:line="238" w:lineRule="auto"/>
            </w:pPr>
            <w:r w:rsidRPr="00481205">
              <w:t>J’annule ou reporte les déplacements non indispensables</w:t>
            </w:r>
          </w:p>
          <w:p w:rsidR="00A77817" w:rsidRPr="00481205" w:rsidRDefault="00481205" w:rsidP="006E264D">
            <w:pPr>
              <w:pStyle w:val="Paragraphedeliste"/>
              <w:numPr>
                <w:ilvl w:val="0"/>
                <w:numId w:val="35"/>
              </w:numPr>
            </w:pPr>
            <w:r w:rsidRPr="00481205">
              <w:t>J’organise une rotation de</w:t>
            </w:r>
            <w:r>
              <w:t>s équipes, si cela est possible</w:t>
            </w:r>
          </w:p>
          <w:p w:rsidR="00A77817" w:rsidRPr="00481205" w:rsidRDefault="00A77817" w:rsidP="006E264D">
            <w:pPr>
              <w:pStyle w:val="Paragraphedeliste"/>
              <w:numPr>
                <w:ilvl w:val="0"/>
                <w:numId w:val="35"/>
              </w:numPr>
              <w:spacing w:after="2" w:line="238" w:lineRule="auto"/>
              <w:ind w:right="103"/>
            </w:pPr>
            <w:r w:rsidRPr="00481205">
              <w:t>J’organise les heures de départ et d’arrivée des  salariés afin d’éviter un effet de masse</w:t>
            </w:r>
          </w:p>
          <w:p w:rsidR="00A77817" w:rsidRPr="00481205" w:rsidRDefault="00A77817" w:rsidP="006E264D">
            <w:pPr>
              <w:pStyle w:val="Paragraphedeliste"/>
              <w:numPr>
                <w:ilvl w:val="0"/>
                <w:numId w:val="35"/>
              </w:numPr>
              <w:spacing w:after="2" w:line="238" w:lineRule="auto"/>
              <w:ind w:right="103"/>
            </w:pPr>
            <w:r w:rsidRPr="00481205">
              <w:t>J’organise les temps de repas et les pauses afin de limiter les croisements des salariés</w:t>
            </w:r>
          </w:p>
          <w:p w:rsidR="00A77817" w:rsidRPr="00481205" w:rsidRDefault="00481205" w:rsidP="006E264D">
            <w:pPr>
              <w:pStyle w:val="Paragraphedeliste"/>
              <w:numPr>
                <w:ilvl w:val="0"/>
                <w:numId w:val="35"/>
              </w:numPr>
              <w:spacing w:line="238" w:lineRule="auto"/>
            </w:pPr>
            <w:r w:rsidRPr="00481205">
              <w:t>Je m’assure que les règles sont effectivement respectées, que savons, gels, mouchoirs sont approvisionnés et que des sacs poubelles sont disponibles.</w:t>
            </w:r>
          </w:p>
          <w:p w:rsidR="00A77817" w:rsidRPr="00481205" w:rsidRDefault="00A77817" w:rsidP="006E264D">
            <w:pPr>
              <w:pStyle w:val="Paragraphedeliste"/>
              <w:numPr>
                <w:ilvl w:val="0"/>
                <w:numId w:val="35"/>
              </w:numPr>
              <w:spacing w:line="238" w:lineRule="auto"/>
              <w:ind w:right="264"/>
            </w:pPr>
            <w:r w:rsidRPr="00481205">
              <w:t>J’aère régulièrement les locaux de travail  par l’ouverture des fenêtres</w:t>
            </w:r>
          </w:p>
          <w:p w:rsidR="00A77817" w:rsidRPr="00481205" w:rsidRDefault="00481205" w:rsidP="006E264D">
            <w:pPr>
              <w:pStyle w:val="Paragraphedeliste"/>
              <w:numPr>
                <w:ilvl w:val="0"/>
                <w:numId w:val="35"/>
              </w:numPr>
              <w:spacing w:line="238" w:lineRule="auto"/>
            </w:pPr>
            <w:r w:rsidRPr="00481205">
              <w:t>Je m’assure que le nettoyage des locaux est effectué régulièrement avec des produits adaptés</w:t>
            </w:r>
            <w:r w:rsidR="009833FC">
              <w:t>.</w:t>
            </w:r>
          </w:p>
          <w:p w:rsidR="00A77817" w:rsidRDefault="00A77817" w:rsidP="006E264D">
            <w:pPr>
              <w:spacing w:after="2" w:line="238" w:lineRule="auto"/>
              <w:ind w:left="4" w:right="262"/>
              <w:rPr>
                <w:sz w:val="24"/>
                <w:szCs w:val="24"/>
              </w:rPr>
            </w:pPr>
            <w:r w:rsidRPr="00A77817">
              <w:rPr>
                <w:sz w:val="24"/>
                <w:szCs w:val="24"/>
              </w:rPr>
              <w:t>De manière générale, j’adapte au maximum l’organisation de travail de mes salariés (voir fiches spécifiques par branche)</w:t>
            </w:r>
            <w:r w:rsidR="009833FC">
              <w:rPr>
                <w:sz w:val="24"/>
                <w:szCs w:val="24"/>
              </w:rPr>
              <w:t>.</w:t>
            </w:r>
          </w:p>
          <w:p w:rsidR="004031A1" w:rsidRPr="00A77817" w:rsidRDefault="004031A1" w:rsidP="006E264D">
            <w:pPr>
              <w:spacing w:after="2" w:line="238" w:lineRule="auto"/>
              <w:ind w:left="4" w:right="262"/>
              <w:rPr>
                <w:sz w:val="24"/>
                <w:szCs w:val="24"/>
              </w:rPr>
            </w:pPr>
            <w:r>
              <w:rPr>
                <w:sz w:val="24"/>
                <w:szCs w:val="24"/>
              </w:rPr>
              <w:t>Je formalise les nouvelles modalités de travail dans un PCA (plan de continuité d’activité)</w:t>
            </w:r>
            <w:r w:rsidR="009833FC">
              <w:rPr>
                <w:sz w:val="24"/>
                <w:szCs w:val="24"/>
              </w:rPr>
              <w:t>.</w:t>
            </w:r>
          </w:p>
          <w:p w:rsidR="00A77817" w:rsidRPr="00A77817" w:rsidRDefault="00A77817" w:rsidP="006E264D">
            <w:pPr>
              <w:spacing w:line="238" w:lineRule="auto"/>
              <w:ind w:left="4"/>
              <w:rPr>
                <w:sz w:val="24"/>
                <w:szCs w:val="24"/>
              </w:rPr>
            </w:pPr>
            <w:r w:rsidRPr="00A77817">
              <w:rPr>
                <w:sz w:val="24"/>
                <w:szCs w:val="24"/>
              </w:rPr>
              <w:t xml:space="preserve">Si je ne souhaite pas que mes salariés viennent travailler par précaution, d’autres solutions existent comme modifier leurs dates de départ en congés, leur imposer de prendre des JRTT </w:t>
            </w:r>
            <w:r w:rsidR="00481205">
              <w:rPr>
                <w:sz w:val="24"/>
                <w:szCs w:val="24"/>
              </w:rPr>
              <w:t>« </w:t>
            </w:r>
            <w:r w:rsidRPr="00A77817">
              <w:rPr>
                <w:sz w:val="24"/>
                <w:szCs w:val="24"/>
              </w:rPr>
              <w:t>employeur</w:t>
            </w:r>
            <w:r w:rsidR="00481205">
              <w:rPr>
                <w:sz w:val="24"/>
                <w:szCs w:val="24"/>
              </w:rPr>
              <w:t> »</w:t>
            </w:r>
            <w:r w:rsidRPr="00A77817">
              <w:rPr>
                <w:sz w:val="24"/>
                <w:szCs w:val="24"/>
              </w:rPr>
              <w:t xml:space="preserve"> dans les conditions prévues par l’accord collectif ou encore les dispenser d’activité tout en maintenant leur rémunération.</w:t>
            </w:r>
          </w:p>
        </w:tc>
      </w:tr>
      <w:tr w:rsidR="00A77817" w:rsidRPr="00A77817" w:rsidTr="009833FC">
        <w:trPr>
          <w:trHeight w:val="7858"/>
        </w:trPr>
        <w:tc>
          <w:tcPr>
            <w:tcW w:w="1770" w:type="pct"/>
            <w:tcBorders>
              <w:top w:val="single" w:sz="4" w:space="0" w:color="000000"/>
              <w:left w:val="single" w:sz="4" w:space="0" w:color="000000"/>
              <w:bottom w:val="single" w:sz="4" w:space="0" w:color="000000"/>
              <w:right w:val="single" w:sz="4" w:space="0" w:color="000000"/>
            </w:tcBorders>
            <w:vAlign w:val="center"/>
          </w:tcPr>
          <w:p w:rsidR="00A77817" w:rsidRPr="00481205" w:rsidRDefault="00A77817" w:rsidP="0089650A">
            <w:pPr>
              <w:jc w:val="left"/>
              <w:rPr>
                <w:color w:val="F0856F" w:themeColor="accent2"/>
                <w:sz w:val="24"/>
                <w:szCs w:val="24"/>
              </w:rPr>
            </w:pPr>
            <w:r w:rsidRPr="00A77817">
              <w:rPr>
                <w:b/>
                <w:sz w:val="24"/>
                <w:szCs w:val="24"/>
              </w:rPr>
              <w:t>Mes salariés sont affectés à des postes de travail</w:t>
            </w:r>
            <w:r w:rsidR="0089650A">
              <w:rPr>
                <w:b/>
                <w:sz w:val="24"/>
                <w:szCs w:val="24"/>
              </w:rPr>
              <w:t xml:space="preserve"> </w:t>
            </w:r>
            <w:r w:rsidRPr="00A77817">
              <w:rPr>
                <w:b/>
                <w:sz w:val="24"/>
                <w:szCs w:val="24"/>
              </w:rPr>
              <w:t>en contact avec le public</w:t>
            </w:r>
          </w:p>
        </w:tc>
        <w:tc>
          <w:tcPr>
            <w:tcW w:w="3230" w:type="pct"/>
            <w:tcBorders>
              <w:top w:val="single" w:sz="4" w:space="0" w:color="000000"/>
              <w:left w:val="single" w:sz="4" w:space="0" w:color="000000"/>
              <w:bottom w:val="single" w:sz="4" w:space="0" w:color="000000"/>
              <w:right w:val="single" w:sz="4" w:space="0" w:color="000000"/>
            </w:tcBorders>
            <w:vAlign w:val="center"/>
          </w:tcPr>
          <w:p w:rsidR="00A77817" w:rsidRPr="00A77817" w:rsidRDefault="00A77817" w:rsidP="006E264D">
            <w:pPr>
              <w:spacing w:line="259" w:lineRule="auto"/>
              <w:ind w:left="2"/>
              <w:rPr>
                <w:sz w:val="24"/>
                <w:szCs w:val="24"/>
              </w:rPr>
            </w:pPr>
            <w:r w:rsidRPr="00A77817">
              <w:rPr>
                <w:sz w:val="24"/>
                <w:szCs w:val="24"/>
              </w:rPr>
              <w:t>Si je le peux, je les mets en télétravail.</w:t>
            </w:r>
          </w:p>
          <w:p w:rsidR="00A77817" w:rsidRPr="00A77817" w:rsidRDefault="00A77817" w:rsidP="006E264D">
            <w:pPr>
              <w:spacing w:line="239" w:lineRule="auto"/>
              <w:ind w:left="2" w:right="220"/>
              <w:rPr>
                <w:sz w:val="24"/>
                <w:szCs w:val="24"/>
              </w:rPr>
            </w:pPr>
            <w:r w:rsidRPr="00A77817">
              <w:rPr>
                <w:sz w:val="24"/>
                <w:szCs w:val="24"/>
              </w:rPr>
              <w:t xml:space="preserve">A défaut, </w:t>
            </w:r>
            <w:r w:rsidR="009833FC">
              <w:rPr>
                <w:sz w:val="24"/>
                <w:szCs w:val="24"/>
              </w:rPr>
              <w:t>j</w:t>
            </w:r>
            <w:r w:rsidRPr="00A77817">
              <w:rPr>
                <w:sz w:val="24"/>
                <w:szCs w:val="24"/>
              </w:rPr>
              <w:t>e fournis à mes collaborateurs un justificatif de déplacement professionnel pour motif impératif</w:t>
            </w:r>
            <w:r w:rsidR="009833FC">
              <w:rPr>
                <w:sz w:val="24"/>
                <w:szCs w:val="24"/>
              </w:rPr>
              <w:t>.</w:t>
            </w:r>
          </w:p>
          <w:p w:rsidR="00A77817" w:rsidRPr="00A77817" w:rsidRDefault="00A77817" w:rsidP="006E264D">
            <w:pPr>
              <w:spacing w:line="238" w:lineRule="auto"/>
              <w:ind w:left="2" w:right="165"/>
              <w:rPr>
                <w:sz w:val="24"/>
                <w:szCs w:val="24"/>
              </w:rPr>
            </w:pPr>
            <w:r w:rsidRPr="00A77817">
              <w:rPr>
                <w:sz w:val="24"/>
                <w:szCs w:val="24"/>
              </w:rPr>
              <w:t>En cas de contacts brefs, je mets en œuvre les mesures « barrières » (mesures d’hygiène et de distanciation).</w:t>
            </w:r>
          </w:p>
          <w:p w:rsidR="00A77817" w:rsidRPr="00A77817" w:rsidRDefault="00A77817" w:rsidP="006E264D">
            <w:pPr>
              <w:spacing w:line="238" w:lineRule="auto"/>
              <w:ind w:left="2" w:right="43"/>
              <w:rPr>
                <w:sz w:val="24"/>
                <w:szCs w:val="24"/>
              </w:rPr>
            </w:pPr>
            <w:r w:rsidRPr="00A77817">
              <w:rPr>
                <w:sz w:val="24"/>
                <w:szCs w:val="24"/>
              </w:rPr>
              <w:t>En cas de contacts prolongés et proches, je complète les mesures « barrières » (mesures d’hygiène et de distanciation) en mettant en place :</w:t>
            </w:r>
          </w:p>
          <w:p w:rsidR="00A77817" w:rsidRPr="0089650A" w:rsidRDefault="00A77817" w:rsidP="006E264D">
            <w:pPr>
              <w:pStyle w:val="Paragraphedeliste"/>
              <w:numPr>
                <w:ilvl w:val="0"/>
                <w:numId w:val="36"/>
              </w:numPr>
              <w:spacing w:line="238" w:lineRule="auto"/>
              <w:ind w:left="750" w:right="43"/>
            </w:pPr>
            <w:r w:rsidRPr="0089650A">
              <w:t>Le nettoyage de surfaces régulières avec un produit approprié, ainsi que par le lavage des mains plus fréquent</w:t>
            </w:r>
          </w:p>
          <w:p w:rsidR="00A77817" w:rsidRPr="0089650A" w:rsidRDefault="00A77817" w:rsidP="006E264D">
            <w:pPr>
              <w:pStyle w:val="Paragraphedeliste"/>
              <w:numPr>
                <w:ilvl w:val="0"/>
                <w:numId w:val="36"/>
              </w:numPr>
              <w:spacing w:line="238" w:lineRule="auto"/>
              <w:ind w:left="750" w:right="43"/>
            </w:pPr>
            <w:r w:rsidRPr="0089650A">
              <w:t>L’utilisation de documents numériques à la place de documents papiers</w:t>
            </w:r>
          </w:p>
          <w:p w:rsidR="00A77817" w:rsidRPr="0089650A" w:rsidRDefault="00A77817" w:rsidP="006E264D">
            <w:pPr>
              <w:pStyle w:val="Paragraphedeliste"/>
              <w:numPr>
                <w:ilvl w:val="0"/>
                <w:numId w:val="36"/>
              </w:numPr>
              <w:spacing w:line="238" w:lineRule="auto"/>
              <w:ind w:left="750" w:right="43"/>
            </w:pPr>
            <w:r w:rsidRPr="0089650A">
              <w:t>Des moyens techniques (plexiglass, marquage au sol…)</w:t>
            </w:r>
          </w:p>
          <w:p w:rsidR="00A77817" w:rsidRPr="0089650A" w:rsidRDefault="00A77817" w:rsidP="006E264D">
            <w:pPr>
              <w:pStyle w:val="Paragraphedeliste"/>
              <w:numPr>
                <w:ilvl w:val="0"/>
                <w:numId w:val="36"/>
              </w:numPr>
              <w:spacing w:line="238" w:lineRule="auto"/>
              <w:ind w:left="750" w:right="43"/>
            </w:pPr>
            <w:r w:rsidRPr="0089650A">
              <w:t>Des moyens organisationnels (organisation de rdv préalables, réorganisation des horaires de travail, drive…)</w:t>
            </w:r>
            <w:r w:rsidR="009833FC">
              <w:t>.</w:t>
            </w:r>
          </w:p>
          <w:p w:rsidR="004031A1" w:rsidRDefault="004031A1" w:rsidP="006E264D">
            <w:pPr>
              <w:spacing w:line="238" w:lineRule="auto"/>
              <w:ind w:left="2" w:right="43"/>
              <w:rPr>
                <w:sz w:val="24"/>
                <w:szCs w:val="24"/>
              </w:rPr>
            </w:pPr>
            <w:r>
              <w:rPr>
                <w:sz w:val="24"/>
                <w:szCs w:val="24"/>
              </w:rPr>
              <w:t>Je formalise les nouvelles modalités de travail dans un PCA (plan de continuité d’activité)</w:t>
            </w:r>
            <w:r w:rsidR="009833FC">
              <w:rPr>
                <w:sz w:val="24"/>
                <w:szCs w:val="24"/>
              </w:rPr>
              <w:t>.</w:t>
            </w:r>
          </w:p>
          <w:p w:rsidR="00A77817" w:rsidRPr="00C61524" w:rsidRDefault="00A77817" w:rsidP="006E264D">
            <w:pPr>
              <w:spacing w:line="259" w:lineRule="auto"/>
              <w:ind w:left="2"/>
              <w:rPr>
                <w:i/>
                <w:sz w:val="24"/>
                <w:szCs w:val="24"/>
              </w:rPr>
            </w:pPr>
            <w:r w:rsidRPr="00C61524">
              <w:rPr>
                <w:b/>
                <w:i/>
                <w:sz w:val="24"/>
                <w:szCs w:val="24"/>
              </w:rPr>
              <w:t>À noter</w:t>
            </w:r>
            <w:r w:rsidR="006E264D" w:rsidRPr="00C61524">
              <w:rPr>
                <w:b/>
                <w:i/>
                <w:sz w:val="24"/>
                <w:szCs w:val="24"/>
              </w:rPr>
              <w:t> :</w:t>
            </w:r>
            <w:r w:rsidRPr="00C61524">
              <w:rPr>
                <w:i/>
                <w:sz w:val="24"/>
                <w:szCs w:val="24"/>
              </w:rPr>
              <w:t xml:space="preserve"> si j’ai mis en œuvre les recommandations nationales visant à protéger la santé et à assurer la sécurité de mes salariés et si je les en ai bien informé</w:t>
            </w:r>
            <w:r w:rsidR="00EF0D12" w:rsidRPr="00C61524">
              <w:rPr>
                <w:i/>
                <w:sz w:val="24"/>
                <w:szCs w:val="24"/>
              </w:rPr>
              <w:t>s</w:t>
            </w:r>
            <w:r w:rsidRPr="00C61524">
              <w:rPr>
                <w:i/>
                <w:sz w:val="24"/>
                <w:szCs w:val="24"/>
              </w:rPr>
              <w:t xml:space="preserve"> et préparé</w:t>
            </w:r>
            <w:r w:rsidR="00EF0D12" w:rsidRPr="00C61524">
              <w:rPr>
                <w:i/>
                <w:sz w:val="24"/>
                <w:szCs w:val="24"/>
              </w:rPr>
              <w:t>s</w:t>
            </w:r>
            <w:r w:rsidRPr="00C61524">
              <w:rPr>
                <w:i/>
                <w:sz w:val="24"/>
                <w:szCs w:val="24"/>
              </w:rPr>
              <w:t xml:space="preserve"> (notamment dans le cadre de mon CSE), le droit individuel de retrait ne peut pas, en principe, trouver à s’exercer.</w:t>
            </w:r>
          </w:p>
        </w:tc>
      </w:tr>
      <w:tr w:rsidR="0089650A" w:rsidRPr="00A77817" w:rsidTr="009833FC">
        <w:trPr>
          <w:trHeight w:val="7858"/>
        </w:trPr>
        <w:tc>
          <w:tcPr>
            <w:tcW w:w="1770" w:type="pct"/>
            <w:tcBorders>
              <w:top w:val="single" w:sz="4" w:space="0" w:color="000000"/>
              <w:left w:val="single" w:sz="4" w:space="0" w:color="000000"/>
              <w:bottom w:val="single" w:sz="4" w:space="0" w:color="000000"/>
              <w:right w:val="single" w:sz="4" w:space="0" w:color="000000"/>
            </w:tcBorders>
            <w:vAlign w:val="center"/>
          </w:tcPr>
          <w:p w:rsidR="0089650A" w:rsidRDefault="009833FC" w:rsidP="0089650A">
            <w:pPr>
              <w:jc w:val="left"/>
              <w:rPr>
                <w:b/>
                <w:sz w:val="24"/>
                <w:szCs w:val="24"/>
              </w:rPr>
            </w:pPr>
            <w:r>
              <w:rPr>
                <w:b/>
                <w:sz w:val="24"/>
                <w:szCs w:val="24"/>
              </w:rPr>
              <w:t xml:space="preserve">Mes salariés interviennent </w:t>
            </w:r>
            <w:r w:rsidR="0089650A">
              <w:rPr>
                <w:b/>
                <w:sz w:val="24"/>
                <w:szCs w:val="24"/>
              </w:rPr>
              <w:t>en entreprises extérieures</w:t>
            </w:r>
          </w:p>
        </w:tc>
        <w:tc>
          <w:tcPr>
            <w:tcW w:w="3230" w:type="pct"/>
            <w:tcBorders>
              <w:top w:val="single" w:sz="4" w:space="0" w:color="000000"/>
              <w:left w:val="single" w:sz="4" w:space="0" w:color="000000"/>
              <w:bottom w:val="single" w:sz="4" w:space="0" w:color="000000"/>
              <w:right w:val="single" w:sz="4" w:space="0" w:color="000000"/>
            </w:tcBorders>
            <w:vAlign w:val="center"/>
          </w:tcPr>
          <w:p w:rsidR="0089650A" w:rsidRPr="00C61524" w:rsidRDefault="0089650A" w:rsidP="00C61524">
            <w:pPr>
              <w:spacing w:line="256" w:lineRule="auto"/>
              <w:rPr>
                <w:sz w:val="24"/>
              </w:rPr>
            </w:pPr>
            <w:r w:rsidRPr="00C61524">
              <w:rPr>
                <w:sz w:val="24"/>
              </w:rPr>
              <w:t>J</w:t>
            </w:r>
            <w:r w:rsidR="00C61524">
              <w:rPr>
                <w:sz w:val="24"/>
              </w:rPr>
              <w:t>e rappelle les gestes barrières.</w:t>
            </w:r>
          </w:p>
          <w:p w:rsidR="0089650A" w:rsidRPr="00C61524" w:rsidRDefault="0089650A" w:rsidP="00C61524">
            <w:pPr>
              <w:spacing w:line="237" w:lineRule="auto"/>
              <w:rPr>
                <w:sz w:val="28"/>
                <w:szCs w:val="24"/>
              </w:rPr>
            </w:pPr>
            <w:r w:rsidRPr="00C61524">
              <w:rPr>
                <w:sz w:val="24"/>
              </w:rPr>
              <w:t xml:space="preserve">Je me coordonne avec les autres entreprises afin d’organiser la protection </w:t>
            </w:r>
            <w:r w:rsidR="009833FC">
              <w:rPr>
                <w:sz w:val="24"/>
              </w:rPr>
              <w:t>de mon personnel</w:t>
            </w:r>
            <w:r w:rsidR="00C61524">
              <w:rPr>
                <w:sz w:val="24"/>
              </w:rPr>
              <w:t> :</w:t>
            </w:r>
          </w:p>
          <w:p w:rsidR="00C61524" w:rsidRDefault="00C61524" w:rsidP="00C61524">
            <w:pPr>
              <w:pStyle w:val="Paragraphedeliste"/>
              <w:numPr>
                <w:ilvl w:val="0"/>
                <w:numId w:val="38"/>
              </w:numPr>
              <w:spacing w:line="237" w:lineRule="auto"/>
            </w:pPr>
            <w:r>
              <w:t xml:space="preserve">Je m’assure de la possibilité d’espacer les postes de travail pour éviter la promiscuité (éventuellement par des marquages au sol ou l’installation de barrières physiques, etc.) </w:t>
            </w:r>
          </w:p>
          <w:p w:rsidR="00C61524" w:rsidRDefault="00C61524" w:rsidP="00C61524">
            <w:pPr>
              <w:pStyle w:val="Paragraphedeliste"/>
              <w:numPr>
                <w:ilvl w:val="0"/>
                <w:numId w:val="38"/>
              </w:numPr>
              <w:spacing w:after="2" w:line="237" w:lineRule="auto"/>
            </w:pPr>
            <w:r>
              <w:t xml:space="preserve">Je me rapproche du client/entreprise… pour organiser la rotation des équipes </w:t>
            </w:r>
          </w:p>
          <w:p w:rsidR="00C61524" w:rsidRDefault="00C61524" w:rsidP="00C61524">
            <w:pPr>
              <w:pStyle w:val="Paragraphedeliste"/>
              <w:numPr>
                <w:ilvl w:val="0"/>
                <w:numId w:val="38"/>
              </w:numPr>
              <w:spacing w:line="237" w:lineRule="auto"/>
            </w:pPr>
            <w:r>
              <w:t xml:space="preserve">Je </w:t>
            </w:r>
            <w:r w:rsidR="004B2173">
              <w:t>m’assure</w:t>
            </w:r>
            <w:r>
              <w:t xml:space="preserve"> de la mise à disposition de savon et/ou de gel hydro-alcoolique en quantité suffisante pour que les salariés puissent régulièrement se nettoyer les mains ; le cas échéant, je mets à disposition du savon et/ou du gel hydro-alcoolique en quantité suffisante</w:t>
            </w:r>
          </w:p>
          <w:p w:rsidR="0089650A" w:rsidRDefault="0089650A" w:rsidP="006E264D">
            <w:pPr>
              <w:pStyle w:val="Paragraphedeliste"/>
              <w:numPr>
                <w:ilvl w:val="0"/>
                <w:numId w:val="38"/>
              </w:numPr>
              <w:spacing w:line="237" w:lineRule="auto"/>
            </w:pPr>
            <w:r>
              <w:t xml:space="preserve">J’acte les décisions prises dans un plan de prévention </w:t>
            </w:r>
          </w:p>
          <w:p w:rsidR="0089650A" w:rsidRPr="00C61524" w:rsidRDefault="0089650A" w:rsidP="00C61524">
            <w:pPr>
              <w:pStyle w:val="Paragraphedeliste"/>
              <w:numPr>
                <w:ilvl w:val="0"/>
                <w:numId w:val="38"/>
              </w:numPr>
              <w:spacing w:line="256" w:lineRule="auto"/>
            </w:pPr>
            <w:r>
              <w:t xml:space="preserve">Je </w:t>
            </w:r>
            <w:r w:rsidR="00C61524">
              <w:t>m’assure de la mise</w:t>
            </w:r>
            <w:r>
              <w:t xml:space="preserve"> en place des mesures techniques, organisationnelles et humaines en lien avec l’activité </w:t>
            </w:r>
            <w:r w:rsidR="00C61524" w:rsidRPr="00C61524">
              <w:t>(voir fiches spécifiques par branche)</w:t>
            </w:r>
            <w:r w:rsidR="009833FC">
              <w:t>.</w:t>
            </w:r>
          </w:p>
        </w:tc>
      </w:tr>
      <w:tr w:rsidR="0089650A" w:rsidRPr="00A77817" w:rsidTr="009833FC">
        <w:trPr>
          <w:trHeight w:val="7858"/>
        </w:trPr>
        <w:tc>
          <w:tcPr>
            <w:tcW w:w="1770" w:type="pct"/>
            <w:tcBorders>
              <w:top w:val="single" w:sz="4" w:space="0" w:color="000000"/>
              <w:left w:val="single" w:sz="4" w:space="0" w:color="000000"/>
              <w:bottom w:val="single" w:sz="4" w:space="0" w:color="000000"/>
              <w:right w:val="single" w:sz="4" w:space="0" w:color="000000"/>
            </w:tcBorders>
            <w:vAlign w:val="center"/>
          </w:tcPr>
          <w:p w:rsidR="0089650A" w:rsidRDefault="0089650A" w:rsidP="0089650A">
            <w:pPr>
              <w:spacing w:line="256" w:lineRule="auto"/>
              <w:jc w:val="left"/>
              <w:rPr>
                <w:b/>
                <w:sz w:val="24"/>
                <w:szCs w:val="24"/>
              </w:rPr>
            </w:pPr>
            <w:r>
              <w:rPr>
                <w:b/>
                <w:sz w:val="24"/>
                <w:szCs w:val="24"/>
              </w:rPr>
              <w:t>Dans les situations de travail qui persistent, le risq</w:t>
            </w:r>
            <w:r w:rsidR="004B2173">
              <w:rPr>
                <w:b/>
                <w:sz w:val="24"/>
                <w:szCs w:val="24"/>
              </w:rPr>
              <w:t>ue de contagion par le Covid 19</w:t>
            </w:r>
            <w:r>
              <w:rPr>
                <w:b/>
                <w:sz w:val="24"/>
                <w:szCs w:val="24"/>
              </w:rPr>
              <w:t xml:space="preserve"> </w:t>
            </w:r>
            <w:r w:rsidRPr="004B2173">
              <w:rPr>
                <w:b/>
                <w:sz w:val="24"/>
                <w:szCs w:val="24"/>
                <w:u w:val="single"/>
              </w:rPr>
              <w:t>n’est pas le seul risque à considérer</w:t>
            </w:r>
          </w:p>
        </w:tc>
        <w:tc>
          <w:tcPr>
            <w:tcW w:w="3230" w:type="pct"/>
            <w:tcBorders>
              <w:top w:val="single" w:sz="4" w:space="0" w:color="000000"/>
              <w:left w:val="single" w:sz="4" w:space="0" w:color="000000"/>
              <w:bottom w:val="single" w:sz="4" w:space="0" w:color="000000"/>
              <w:right w:val="single" w:sz="4" w:space="0" w:color="000000"/>
            </w:tcBorders>
            <w:vAlign w:val="center"/>
          </w:tcPr>
          <w:p w:rsidR="0089650A" w:rsidRDefault="0089650A" w:rsidP="006E264D">
            <w:pPr>
              <w:ind w:left="2"/>
              <w:rPr>
                <w:sz w:val="24"/>
                <w:szCs w:val="24"/>
              </w:rPr>
            </w:pPr>
            <w:r>
              <w:rPr>
                <w:sz w:val="24"/>
                <w:szCs w:val="24"/>
              </w:rPr>
              <w:t xml:space="preserve">D’autres risques que le Covid-19 existent dans l’entreprise. </w:t>
            </w:r>
          </w:p>
          <w:p w:rsidR="0089650A" w:rsidRDefault="0089650A" w:rsidP="006E264D">
            <w:pPr>
              <w:spacing w:line="256" w:lineRule="auto"/>
              <w:ind w:left="2"/>
              <w:rPr>
                <w:sz w:val="24"/>
                <w:szCs w:val="24"/>
              </w:rPr>
            </w:pPr>
            <w:r>
              <w:rPr>
                <w:sz w:val="24"/>
                <w:szCs w:val="24"/>
              </w:rPr>
              <w:t>Il est nécessaire de s’assurer du bien-être physique et mental des salariés, la nouvelle organisation de travail et l’environnement anxiogène lié</w:t>
            </w:r>
            <w:r w:rsidR="004B2173">
              <w:rPr>
                <w:sz w:val="24"/>
                <w:szCs w:val="24"/>
              </w:rPr>
              <w:t>s</w:t>
            </w:r>
            <w:r>
              <w:rPr>
                <w:sz w:val="24"/>
                <w:szCs w:val="24"/>
              </w:rPr>
              <w:t xml:space="preserve"> à la crise sanitaire peuvent avoir des répercuss</w:t>
            </w:r>
            <w:r w:rsidR="004B2173">
              <w:rPr>
                <w:sz w:val="24"/>
                <w:szCs w:val="24"/>
              </w:rPr>
              <w:t>ions</w:t>
            </w:r>
            <w:r>
              <w:rPr>
                <w:sz w:val="24"/>
                <w:szCs w:val="24"/>
              </w:rPr>
              <w:t xml:space="preserve"> psycho-sociales (RPS). </w:t>
            </w:r>
          </w:p>
          <w:p w:rsidR="0089650A" w:rsidRDefault="0089650A" w:rsidP="006E264D">
            <w:pPr>
              <w:rPr>
                <w:sz w:val="24"/>
                <w:szCs w:val="24"/>
              </w:rPr>
            </w:pPr>
            <w:r>
              <w:rPr>
                <w:sz w:val="24"/>
                <w:szCs w:val="24"/>
              </w:rPr>
              <w:t>En effet, la difficulté de concilier vie privée et vie professionnelle, l’hyper-connexion, la difficulté d’organiser le temps de travail, le traumatisme lié au COVID-19, l’incertitude dans l’avenir, l’isolement social, les addictions… sont autant de facteurs à considérer</w:t>
            </w:r>
            <w:r w:rsidR="009833FC">
              <w:rPr>
                <w:sz w:val="24"/>
                <w:szCs w:val="24"/>
              </w:rPr>
              <w:t>.</w:t>
            </w:r>
          </w:p>
          <w:p w:rsidR="0089650A" w:rsidRPr="004B2173" w:rsidRDefault="0089650A" w:rsidP="006E264D">
            <w:pPr>
              <w:spacing w:line="237" w:lineRule="auto"/>
              <w:ind w:left="2"/>
              <w:rPr>
                <w:b/>
                <w:sz w:val="24"/>
                <w:szCs w:val="24"/>
              </w:rPr>
            </w:pPr>
            <w:r w:rsidRPr="004B2173">
              <w:rPr>
                <w:b/>
                <w:sz w:val="24"/>
                <w:szCs w:val="24"/>
              </w:rPr>
              <w:t xml:space="preserve">ATTENTION ! Un risque peut en </w:t>
            </w:r>
            <w:r w:rsidR="004B2173">
              <w:rPr>
                <w:b/>
                <w:sz w:val="24"/>
                <w:szCs w:val="24"/>
              </w:rPr>
              <w:t>cacher</w:t>
            </w:r>
            <w:r w:rsidRPr="004B2173">
              <w:rPr>
                <w:b/>
                <w:sz w:val="24"/>
                <w:szCs w:val="24"/>
              </w:rPr>
              <w:t xml:space="preserve"> un autre</w:t>
            </w:r>
            <w:r w:rsidR="004B2173">
              <w:rPr>
                <w:b/>
                <w:sz w:val="24"/>
                <w:szCs w:val="24"/>
              </w:rPr>
              <w:t> : ne déplacez pas le risque</w:t>
            </w:r>
            <w:r w:rsidRPr="004B2173">
              <w:rPr>
                <w:b/>
                <w:sz w:val="24"/>
                <w:szCs w:val="24"/>
              </w:rPr>
              <w:t> !</w:t>
            </w:r>
          </w:p>
          <w:p w:rsidR="0089650A" w:rsidRDefault="0089650A" w:rsidP="006E264D">
            <w:pPr>
              <w:spacing w:after="2" w:line="237" w:lineRule="auto"/>
              <w:ind w:left="2"/>
              <w:rPr>
                <w:sz w:val="24"/>
                <w:szCs w:val="24"/>
              </w:rPr>
            </w:pPr>
            <w:r>
              <w:rPr>
                <w:sz w:val="24"/>
                <w:szCs w:val="24"/>
              </w:rPr>
              <w:t>Les règles habituelles de santé et de sécurité pour les salariés sont de rigueur : protection contre les chutes, contre les agents chimiques dangereux, équipements collectifs et individuels, etc. (picto</w:t>
            </w:r>
            <w:r w:rsidR="004B2173">
              <w:rPr>
                <w:sz w:val="24"/>
                <w:szCs w:val="24"/>
              </w:rPr>
              <w:t>grammes</w:t>
            </w:r>
            <w:r>
              <w:rPr>
                <w:sz w:val="24"/>
                <w:szCs w:val="24"/>
              </w:rPr>
              <w:t xml:space="preserve"> des panneaux de sécurité</w:t>
            </w:r>
            <w:r w:rsidR="009833FC">
              <w:rPr>
                <w:sz w:val="24"/>
                <w:szCs w:val="24"/>
              </w:rPr>
              <w:t xml:space="preserve"> affichés dans les entreprises).</w:t>
            </w:r>
          </w:p>
          <w:p w:rsidR="0089650A" w:rsidRDefault="0089650A" w:rsidP="006E264D">
            <w:pPr>
              <w:spacing w:line="256" w:lineRule="auto"/>
              <w:ind w:left="2"/>
              <w:rPr>
                <w:sz w:val="24"/>
                <w:szCs w:val="24"/>
              </w:rPr>
            </w:pPr>
            <w:r>
              <w:rPr>
                <w:sz w:val="24"/>
                <w:szCs w:val="24"/>
              </w:rPr>
              <w:t>Ces risques peuvent même être accrus en raison de : nouvelles embauches, réaffectations, réorganisations du travail, surcharge de travail…</w:t>
            </w:r>
          </w:p>
          <w:p w:rsidR="0089650A" w:rsidRPr="004B2173" w:rsidRDefault="0089650A" w:rsidP="006E264D">
            <w:pPr>
              <w:spacing w:line="237" w:lineRule="auto"/>
              <w:ind w:left="2"/>
              <w:rPr>
                <w:b/>
                <w:sz w:val="24"/>
                <w:szCs w:val="24"/>
              </w:rPr>
            </w:pPr>
            <w:r w:rsidRPr="004B2173">
              <w:rPr>
                <w:b/>
                <w:sz w:val="24"/>
                <w:szCs w:val="24"/>
              </w:rPr>
              <w:t>Soyez vigilants.</w:t>
            </w:r>
          </w:p>
        </w:tc>
      </w:tr>
    </w:tbl>
    <w:p w:rsidR="00A77817" w:rsidRPr="00443AD7" w:rsidRDefault="00A77817" w:rsidP="00A77817">
      <w:pPr>
        <w:spacing w:line="259" w:lineRule="auto"/>
        <w:ind w:left="-1853" w:right="10317"/>
        <w:rPr>
          <w:sz w:val="24"/>
          <w:szCs w:val="24"/>
        </w:rPr>
      </w:pPr>
    </w:p>
    <w:p w:rsidR="00C042BD" w:rsidRPr="00974FF5" w:rsidRDefault="00A77817" w:rsidP="009833FC">
      <w:pPr>
        <w:spacing w:before="720" w:line="259" w:lineRule="auto"/>
        <w:jc w:val="center"/>
      </w:pPr>
      <w:r w:rsidRPr="00443AD7">
        <w:rPr>
          <w:b/>
          <w:sz w:val="24"/>
          <w:szCs w:val="24"/>
        </w:rPr>
        <w:t>N’hésitez pas à consulter nos fiches réflexes de prévention sur le site du SAMSI : www.samsi-31.org</w:t>
      </w:r>
    </w:p>
    <w:sectPr w:rsidR="00C042BD" w:rsidRPr="00974FF5" w:rsidSect="00A77817">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AA3" w:rsidRDefault="00152AA3" w:rsidP="0062182A">
      <w:r>
        <w:separator/>
      </w:r>
    </w:p>
  </w:endnote>
  <w:endnote w:type="continuationSeparator" w:id="0">
    <w:p w:rsidR="00152AA3" w:rsidRDefault="00152AA3" w:rsidP="0062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rade Gothic LT Std Cn">
    <w:altName w:val="Courier New"/>
    <w:charset w:val="00"/>
    <w:family w:val="auto"/>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748" w:rsidRDefault="003F2D23" w:rsidP="00D41824">
    <w:pPr>
      <w:pStyle w:val="Pieddepage"/>
      <w:ind w:left="708" w:hanging="708"/>
    </w:pPr>
    <w:r w:rsidRPr="003A291E">
      <w:rPr>
        <w:b/>
        <w:bCs/>
        <w:noProof/>
        <w:color w:val="002060"/>
        <w:lang w:eastAsia="fr-FR"/>
      </w:rPr>
      <mc:AlternateContent>
        <mc:Choice Requires="wps">
          <w:drawing>
            <wp:anchor distT="0" distB="0" distL="114300" distR="114300" simplePos="0" relativeHeight="251662336" behindDoc="0" locked="0" layoutInCell="1" allowOverlap="1" wp14:anchorId="11D4D8ED" wp14:editId="2D92C933">
              <wp:simplePos x="0" y="0"/>
              <wp:positionH relativeFrom="margin">
                <wp:posOffset>-635</wp:posOffset>
              </wp:positionH>
              <wp:positionV relativeFrom="paragraph">
                <wp:posOffset>81915</wp:posOffset>
              </wp:positionV>
              <wp:extent cx="6515100" cy="0"/>
              <wp:effectExtent l="0" t="0" r="19050" b="19050"/>
              <wp:wrapNone/>
              <wp:docPr id="8" name="Connecteur droit 8"/>
              <wp:cNvGraphicFramePr/>
              <a:graphic xmlns:a="http://schemas.openxmlformats.org/drawingml/2006/main">
                <a:graphicData uri="http://schemas.microsoft.com/office/word/2010/wordprocessingShape">
                  <wps:wsp>
                    <wps:cNvCnPr/>
                    <wps:spPr>
                      <a:xfrm>
                        <a:off x="0" y="0"/>
                        <a:ext cx="65151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BE5EF1" id="Connecteur droit 8"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05pt,6.45pt" to="512.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" strokecolor="#951b81 [3215]">
              <w10:wrap anchorx="margin"/>
            </v:line>
          </w:pict>
        </mc:Fallback>
      </mc:AlternateContent>
    </w:r>
    <w:r w:rsidR="005D2748">
      <w:rPr>
        <w:b/>
        <w:bCs/>
        <w:color w:val="002060"/>
      </w:rPr>
      <w:t xml:space="preserve">Restez informé sur notre site : </w:t>
    </w:r>
    <w:hyperlink r:id="rId1" w:history="1">
      <w:r w:rsidR="005D2748" w:rsidRPr="00581D01">
        <w:rPr>
          <w:rStyle w:val="Lienhypertexte"/>
        </w:rPr>
        <w:t>https://www.samsi-31.org</w:t>
      </w:r>
    </w:hyperlink>
    <w:r w:rsidR="00D41824">
      <w:t xml:space="preserve"> (Mises à jour quotidiennes)</w:t>
    </w:r>
  </w:p>
  <w:p w:rsidR="003A291E" w:rsidRPr="003A291E" w:rsidRDefault="00D41824" w:rsidP="003A291E">
    <w:pPr>
      <w:pStyle w:val="Pieddepage"/>
      <w:ind w:left="708" w:hanging="708"/>
      <w:rPr>
        <w:color w:val="002060"/>
      </w:rPr>
    </w:pPr>
    <w:r>
      <w:rPr>
        <w:color w:val="002060"/>
      </w:rPr>
      <w:t xml:space="preserve">SAMSI - </w:t>
    </w:r>
    <w:r w:rsidR="003A291E" w:rsidRPr="003A291E">
      <w:rPr>
        <w:color w:val="002060"/>
      </w:rPr>
      <w:t>26, avenue Didier DAURAT 31400  TOULOUSE</w:t>
    </w:r>
    <w:r w:rsidR="003A291E" w:rsidRPr="003A291E">
      <w:rPr>
        <w:color w:val="002060"/>
      </w:rPr>
      <w:tab/>
    </w:r>
    <w:r w:rsidR="003A291E" w:rsidRPr="003A291E">
      <w:rPr>
        <w:color w:val="002060"/>
      </w:rPr>
      <w:fldChar w:fldCharType="begin"/>
    </w:r>
    <w:r w:rsidR="003A291E" w:rsidRPr="003A291E">
      <w:rPr>
        <w:color w:val="002060"/>
      </w:rPr>
      <w:instrText>PAGE   \* MERGEFORMAT</w:instrText>
    </w:r>
    <w:r w:rsidR="003A291E" w:rsidRPr="003A291E">
      <w:rPr>
        <w:color w:val="002060"/>
      </w:rPr>
      <w:fldChar w:fldCharType="separate"/>
    </w:r>
    <w:r w:rsidR="00090134">
      <w:rPr>
        <w:noProof/>
        <w:color w:val="002060"/>
      </w:rPr>
      <w:t>1</w:t>
    </w:r>
    <w:r w:rsidR="003A291E" w:rsidRPr="003A291E">
      <w:rPr>
        <w:noProof/>
        <w:color w:val="002060"/>
      </w:rPr>
      <w:fldChar w:fldCharType="end"/>
    </w:r>
  </w:p>
  <w:p w:rsidR="007E1D67" w:rsidRPr="0089650A" w:rsidRDefault="003A291E" w:rsidP="0089650A">
    <w:pPr>
      <w:tabs>
        <w:tab w:val="center" w:pos="4536"/>
        <w:tab w:val="right" w:pos="9072"/>
      </w:tabs>
      <w:rPr>
        <w:color w:val="002060"/>
      </w:rPr>
    </w:pPr>
    <w:r w:rsidRPr="003A291E">
      <w:rPr>
        <w:color w:val="002060"/>
      </w:rPr>
      <w:sym w:font="Wingdings" w:char="F028"/>
    </w:r>
    <w:r w:rsidRPr="003A291E">
      <w:rPr>
        <w:color w:val="002060"/>
      </w:rPr>
      <w:t xml:space="preserve"> 05 62 15 02 00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AA3" w:rsidRDefault="00152AA3" w:rsidP="0062182A">
      <w:r>
        <w:separator/>
      </w:r>
    </w:p>
  </w:footnote>
  <w:footnote w:type="continuationSeparator" w:id="0">
    <w:p w:rsidR="00152AA3" w:rsidRDefault="00152AA3" w:rsidP="00621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82A" w:rsidRPr="00533A4B" w:rsidRDefault="00CB2948" w:rsidP="0089650A">
    <w:pPr>
      <w:spacing w:before="0" w:after="0" w:line="240" w:lineRule="auto"/>
    </w:pPr>
    <w:r>
      <w:rPr>
        <w:noProof/>
        <w:lang w:eastAsia="fr-FR"/>
      </w:rPr>
      <mc:AlternateContent>
        <mc:Choice Requires="wps">
          <w:drawing>
            <wp:anchor distT="45720" distB="45720" distL="114300" distR="114300" simplePos="0" relativeHeight="251664384" behindDoc="0" locked="0" layoutInCell="1" allowOverlap="1" wp14:anchorId="68C54D0E" wp14:editId="7429F583">
              <wp:simplePos x="0" y="0"/>
              <wp:positionH relativeFrom="column">
                <wp:posOffset>885190</wp:posOffset>
              </wp:positionH>
              <wp:positionV relativeFrom="paragraph">
                <wp:posOffset>-306282</wp:posOffset>
              </wp:positionV>
              <wp:extent cx="3796030" cy="57531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030" cy="575310"/>
                      </a:xfrm>
                      <a:prstGeom prst="rect">
                        <a:avLst/>
                      </a:prstGeom>
                      <a:noFill/>
                      <a:ln w="9525">
                        <a:noFill/>
                        <a:miter lim="800000"/>
                        <a:headEnd/>
                        <a:tailEnd/>
                      </a:ln>
                    </wps:spPr>
                    <wps:txbx>
                      <w:txbxContent>
                        <w:p w:rsidR="00CB2948" w:rsidRPr="00CB2948" w:rsidRDefault="00CB2948" w:rsidP="00CB2948">
                          <w:pPr>
                            <w:rPr>
                              <w:b/>
                              <w:color w:val="FFFFFF" w:themeColor="background1"/>
                              <w:sz w:val="56"/>
                            </w:rPr>
                          </w:pPr>
                          <w:r>
                            <w:rPr>
                              <w:b/>
                              <w:color w:val="FFFFFF" w:themeColor="background1"/>
                              <w:sz w:val="56"/>
                            </w:rPr>
                            <w:t>FICHE REFLEXE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C54D0E" id="_x0000_t202" coordsize="21600,21600" o:spt="202" path="m,l,21600r21600,l21600,xe">
              <v:stroke joinstyle="miter"/>
              <v:path gradientshapeok="t" o:connecttype="rect"/>
            </v:shapetype>
            <v:shape id="Zone de texte 2" o:spid="_x0000_s1026" type="#_x0000_t202" style="position:absolute;left:0;text-align:left;margin-left:69.7pt;margin-top:-24.1pt;width:298.9pt;height:45.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" filled="f" stroked="f">
              <v:textbox>
                <w:txbxContent>
                  <w:p w:rsidR="00CB2948" w:rsidRPr="00CB2948" w:rsidRDefault="00CB2948" w:rsidP="00CB2948">
                    <w:pPr>
                      <w:rPr>
                        <w:b/>
                        <w:color w:val="FFFFFF" w:themeColor="background1"/>
                        <w:sz w:val="56"/>
                      </w:rPr>
                    </w:pPr>
                    <w:r>
                      <w:rPr>
                        <w:b/>
                        <w:color w:val="FFFFFF" w:themeColor="background1"/>
                        <w:sz w:val="56"/>
                      </w:rPr>
                      <w:t>FICHE REFLEXE</w:t>
                    </w:r>
                  </w:p>
                </w:txbxContent>
              </v:textbox>
              <w10:wrap type="square"/>
            </v:shape>
          </w:pict>
        </mc:Fallback>
      </mc:AlternateContent>
    </w:r>
    <w:r w:rsidR="00974FF5">
      <w:rPr>
        <w:noProof/>
        <w:lang w:eastAsia="fr-FR"/>
      </w:rPr>
      <w:drawing>
        <wp:anchor distT="0" distB="0" distL="114300" distR="114300" simplePos="0" relativeHeight="251661311" behindDoc="1" locked="0" layoutInCell="1" allowOverlap="1" wp14:anchorId="08BCA438" wp14:editId="47F4B51C">
          <wp:simplePos x="0" y="0"/>
          <wp:positionH relativeFrom="margin">
            <wp:align>center</wp:align>
          </wp:positionH>
          <wp:positionV relativeFrom="paragraph">
            <wp:posOffset>-441960</wp:posOffset>
          </wp:positionV>
          <wp:extent cx="7680960" cy="894080"/>
          <wp:effectExtent l="0" t="0" r="0" b="127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ndeauCoronaviru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0960" cy="8940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9.6pt;height:42pt" o:bullet="t">
        <v:imagedata r:id="rId1" o:title="petite-virgule3"/>
      </v:shape>
    </w:pict>
  </w:numPicBullet>
  <w:abstractNum w:abstractNumId="0" w15:restartNumberingAfterBreak="0">
    <w:nsid w:val="00E20D20"/>
    <w:multiLevelType w:val="hybridMultilevel"/>
    <w:tmpl w:val="C51403E4"/>
    <w:lvl w:ilvl="0" w:tplc="403A4FB8">
      <w:numFmt w:val="bullet"/>
      <w:lvlText w:val="-"/>
      <w:lvlJc w:val="left"/>
      <w:pPr>
        <w:ind w:left="720" w:hanging="360"/>
      </w:pPr>
      <w:rPr>
        <w:rFonts w:ascii="Arial" w:eastAsiaTheme="minorHAnsi" w:hAnsi="Arial" w:cs="Arial" w:hint="default"/>
        <w:color w:val="43456D"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576E67"/>
    <w:multiLevelType w:val="hybridMultilevel"/>
    <w:tmpl w:val="52ECB560"/>
    <w:lvl w:ilvl="0" w:tplc="D0CEFE16">
      <w:start w:val="1"/>
      <w:numFmt w:val="bullet"/>
      <w:lvlText w:val="•"/>
      <w:lvlJc w:val="left"/>
      <w:pPr>
        <w:tabs>
          <w:tab w:val="num" w:pos="720"/>
        </w:tabs>
        <w:ind w:left="720" w:hanging="360"/>
      </w:pPr>
      <w:rPr>
        <w:rFonts w:ascii="Arial" w:hAnsi="Arial" w:hint="default"/>
      </w:rPr>
    </w:lvl>
    <w:lvl w:ilvl="1" w:tplc="55866CE4">
      <w:start w:val="222"/>
      <w:numFmt w:val="bullet"/>
      <w:lvlText w:val="•"/>
      <w:lvlJc w:val="left"/>
      <w:pPr>
        <w:tabs>
          <w:tab w:val="num" w:pos="1440"/>
        </w:tabs>
        <w:ind w:left="1440" w:hanging="360"/>
      </w:pPr>
      <w:rPr>
        <w:rFonts w:ascii="Arial" w:hAnsi="Arial" w:hint="default"/>
      </w:rPr>
    </w:lvl>
    <w:lvl w:ilvl="2" w:tplc="DC98481E" w:tentative="1">
      <w:start w:val="1"/>
      <w:numFmt w:val="bullet"/>
      <w:lvlText w:val="•"/>
      <w:lvlJc w:val="left"/>
      <w:pPr>
        <w:tabs>
          <w:tab w:val="num" w:pos="2160"/>
        </w:tabs>
        <w:ind w:left="2160" w:hanging="360"/>
      </w:pPr>
      <w:rPr>
        <w:rFonts w:ascii="Arial" w:hAnsi="Arial" w:hint="default"/>
      </w:rPr>
    </w:lvl>
    <w:lvl w:ilvl="3" w:tplc="01046BE6" w:tentative="1">
      <w:start w:val="1"/>
      <w:numFmt w:val="bullet"/>
      <w:lvlText w:val="•"/>
      <w:lvlJc w:val="left"/>
      <w:pPr>
        <w:tabs>
          <w:tab w:val="num" w:pos="2880"/>
        </w:tabs>
        <w:ind w:left="2880" w:hanging="360"/>
      </w:pPr>
      <w:rPr>
        <w:rFonts w:ascii="Arial" w:hAnsi="Arial" w:hint="default"/>
      </w:rPr>
    </w:lvl>
    <w:lvl w:ilvl="4" w:tplc="E0FE2A5E" w:tentative="1">
      <w:start w:val="1"/>
      <w:numFmt w:val="bullet"/>
      <w:lvlText w:val="•"/>
      <w:lvlJc w:val="left"/>
      <w:pPr>
        <w:tabs>
          <w:tab w:val="num" w:pos="3600"/>
        </w:tabs>
        <w:ind w:left="3600" w:hanging="360"/>
      </w:pPr>
      <w:rPr>
        <w:rFonts w:ascii="Arial" w:hAnsi="Arial" w:hint="default"/>
      </w:rPr>
    </w:lvl>
    <w:lvl w:ilvl="5" w:tplc="E0408004" w:tentative="1">
      <w:start w:val="1"/>
      <w:numFmt w:val="bullet"/>
      <w:lvlText w:val="•"/>
      <w:lvlJc w:val="left"/>
      <w:pPr>
        <w:tabs>
          <w:tab w:val="num" w:pos="4320"/>
        </w:tabs>
        <w:ind w:left="4320" w:hanging="360"/>
      </w:pPr>
      <w:rPr>
        <w:rFonts w:ascii="Arial" w:hAnsi="Arial" w:hint="default"/>
      </w:rPr>
    </w:lvl>
    <w:lvl w:ilvl="6" w:tplc="AC1ADC98" w:tentative="1">
      <w:start w:val="1"/>
      <w:numFmt w:val="bullet"/>
      <w:lvlText w:val="•"/>
      <w:lvlJc w:val="left"/>
      <w:pPr>
        <w:tabs>
          <w:tab w:val="num" w:pos="5040"/>
        </w:tabs>
        <w:ind w:left="5040" w:hanging="360"/>
      </w:pPr>
      <w:rPr>
        <w:rFonts w:ascii="Arial" w:hAnsi="Arial" w:hint="default"/>
      </w:rPr>
    </w:lvl>
    <w:lvl w:ilvl="7" w:tplc="2FD42586" w:tentative="1">
      <w:start w:val="1"/>
      <w:numFmt w:val="bullet"/>
      <w:lvlText w:val="•"/>
      <w:lvlJc w:val="left"/>
      <w:pPr>
        <w:tabs>
          <w:tab w:val="num" w:pos="5760"/>
        </w:tabs>
        <w:ind w:left="5760" w:hanging="360"/>
      </w:pPr>
      <w:rPr>
        <w:rFonts w:ascii="Arial" w:hAnsi="Arial" w:hint="default"/>
      </w:rPr>
    </w:lvl>
    <w:lvl w:ilvl="8" w:tplc="F3B051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8E7FD5"/>
    <w:multiLevelType w:val="hybridMultilevel"/>
    <w:tmpl w:val="A31C07E4"/>
    <w:lvl w:ilvl="0" w:tplc="35A8FC6E">
      <w:start w:val="1"/>
      <w:numFmt w:val="bullet"/>
      <w:lvlText w:val="•"/>
      <w:lvlJc w:val="left"/>
      <w:pPr>
        <w:tabs>
          <w:tab w:val="num" w:pos="720"/>
        </w:tabs>
        <w:ind w:left="720" w:hanging="360"/>
      </w:pPr>
      <w:rPr>
        <w:rFonts w:ascii="Arial" w:hAnsi="Arial" w:hint="default"/>
      </w:rPr>
    </w:lvl>
    <w:lvl w:ilvl="1" w:tplc="8D5CA262">
      <w:start w:val="1"/>
      <w:numFmt w:val="bullet"/>
      <w:lvlText w:val="•"/>
      <w:lvlJc w:val="left"/>
      <w:pPr>
        <w:tabs>
          <w:tab w:val="num" w:pos="1440"/>
        </w:tabs>
        <w:ind w:left="1440" w:hanging="360"/>
      </w:pPr>
      <w:rPr>
        <w:rFonts w:ascii="Arial" w:hAnsi="Arial" w:hint="default"/>
      </w:rPr>
    </w:lvl>
    <w:lvl w:ilvl="2" w:tplc="F98AD212" w:tentative="1">
      <w:start w:val="1"/>
      <w:numFmt w:val="bullet"/>
      <w:lvlText w:val="•"/>
      <w:lvlJc w:val="left"/>
      <w:pPr>
        <w:tabs>
          <w:tab w:val="num" w:pos="2160"/>
        </w:tabs>
        <w:ind w:left="2160" w:hanging="360"/>
      </w:pPr>
      <w:rPr>
        <w:rFonts w:ascii="Arial" w:hAnsi="Arial" w:hint="default"/>
      </w:rPr>
    </w:lvl>
    <w:lvl w:ilvl="3" w:tplc="A3E2B278" w:tentative="1">
      <w:start w:val="1"/>
      <w:numFmt w:val="bullet"/>
      <w:lvlText w:val="•"/>
      <w:lvlJc w:val="left"/>
      <w:pPr>
        <w:tabs>
          <w:tab w:val="num" w:pos="2880"/>
        </w:tabs>
        <w:ind w:left="2880" w:hanging="360"/>
      </w:pPr>
      <w:rPr>
        <w:rFonts w:ascii="Arial" w:hAnsi="Arial" w:hint="default"/>
      </w:rPr>
    </w:lvl>
    <w:lvl w:ilvl="4" w:tplc="144AB800" w:tentative="1">
      <w:start w:val="1"/>
      <w:numFmt w:val="bullet"/>
      <w:lvlText w:val="•"/>
      <w:lvlJc w:val="left"/>
      <w:pPr>
        <w:tabs>
          <w:tab w:val="num" w:pos="3600"/>
        </w:tabs>
        <w:ind w:left="3600" w:hanging="360"/>
      </w:pPr>
      <w:rPr>
        <w:rFonts w:ascii="Arial" w:hAnsi="Arial" w:hint="default"/>
      </w:rPr>
    </w:lvl>
    <w:lvl w:ilvl="5" w:tplc="64687A14" w:tentative="1">
      <w:start w:val="1"/>
      <w:numFmt w:val="bullet"/>
      <w:lvlText w:val="•"/>
      <w:lvlJc w:val="left"/>
      <w:pPr>
        <w:tabs>
          <w:tab w:val="num" w:pos="4320"/>
        </w:tabs>
        <w:ind w:left="4320" w:hanging="360"/>
      </w:pPr>
      <w:rPr>
        <w:rFonts w:ascii="Arial" w:hAnsi="Arial" w:hint="default"/>
      </w:rPr>
    </w:lvl>
    <w:lvl w:ilvl="6" w:tplc="C1F0C186" w:tentative="1">
      <w:start w:val="1"/>
      <w:numFmt w:val="bullet"/>
      <w:lvlText w:val="•"/>
      <w:lvlJc w:val="left"/>
      <w:pPr>
        <w:tabs>
          <w:tab w:val="num" w:pos="5040"/>
        </w:tabs>
        <w:ind w:left="5040" w:hanging="360"/>
      </w:pPr>
      <w:rPr>
        <w:rFonts w:ascii="Arial" w:hAnsi="Arial" w:hint="default"/>
      </w:rPr>
    </w:lvl>
    <w:lvl w:ilvl="7" w:tplc="BF84B740" w:tentative="1">
      <w:start w:val="1"/>
      <w:numFmt w:val="bullet"/>
      <w:lvlText w:val="•"/>
      <w:lvlJc w:val="left"/>
      <w:pPr>
        <w:tabs>
          <w:tab w:val="num" w:pos="5760"/>
        </w:tabs>
        <w:ind w:left="5760" w:hanging="360"/>
      </w:pPr>
      <w:rPr>
        <w:rFonts w:ascii="Arial" w:hAnsi="Arial" w:hint="default"/>
      </w:rPr>
    </w:lvl>
    <w:lvl w:ilvl="8" w:tplc="BB24FD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3E475F"/>
    <w:multiLevelType w:val="hybridMultilevel"/>
    <w:tmpl w:val="A6323636"/>
    <w:lvl w:ilvl="0" w:tplc="9D38F8F0">
      <w:numFmt w:val="bullet"/>
      <w:lvlText w:val="-"/>
      <w:lvlPicBulletId w:val="0"/>
      <w:lvlJc w:val="left"/>
      <w:pPr>
        <w:ind w:left="720" w:hanging="360"/>
      </w:pPr>
      <w:rPr>
        <w:rFonts w:ascii="Calibri" w:eastAsiaTheme="minorHAnsi" w:hAnsi="Calibri" w:cstheme="minorBidi"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DD1DA0"/>
    <w:multiLevelType w:val="hybridMultilevel"/>
    <w:tmpl w:val="30905D0A"/>
    <w:lvl w:ilvl="0" w:tplc="67C67EF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8A2A65"/>
    <w:multiLevelType w:val="hybridMultilevel"/>
    <w:tmpl w:val="43849350"/>
    <w:lvl w:ilvl="0" w:tplc="9D38F8F0">
      <w:numFmt w:val="bullet"/>
      <w:lvlText w:val="-"/>
      <w:lvlPicBulletId w:val="0"/>
      <w:lvlJc w:val="left"/>
      <w:pPr>
        <w:ind w:left="1855" w:hanging="360"/>
      </w:pPr>
      <w:rPr>
        <w:rFonts w:ascii="Calibri" w:eastAsiaTheme="minorHAnsi" w:hAnsi="Calibri" w:cstheme="minorBidi" w:hint="default"/>
        <w:color w:val="79C1A4"/>
        <w:sz w:val="16"/>
        <w:szCs w:val="16"/>
      </w:rPr>
    </w:lvl>
    <w:lvl w:ilvl="1" w:tplc="040C0003" w:tentative="1">
      <w:start w:val="1"/>
      <w:numFmt w:val="bullet"/>
      <w:lvlText w:val="o"/>
      <w:lvlJc w:val="left"/>
      <w:pPr>
        <w:ind w:left="2575" w:hanging="360"/>
      </w:pPr>
      <w:rPr>
        <w:rFonts w:ascii="Courier New" w:hAnsi="Courier New" w:cs="Courier New" w:hint="default"/>
      </w:rPr>
    </w:lvl>
    <w:lvl w:ilvl="2" w:tplc="040C0005" w:tentative="1">
      <w:start w:val="1"/>
      <w:numFmt w:val="bullet"/>
      <w:lvlText w:val=""/>
      <w:lvlJc w:val="left"/>
      <w:pPr>
        <w:ind w:left="3295" w:hanging="360"/>
      </w:pPr>
      <w:rPr>
        <w:rFonts w:ascii="Wingdings" w:hAnsi="Wingdings" w:hint="default"/>
      </w:rPr>
    </w:lvl>
    <w:lvl w:ilvl="3" w:tplc="040C0001" w:tentative="1">
      <w:start w:val="1"/>
      <w:numFmt w:val="bullet"/>
      <w:lvlText w:val=""/>
      <w:lvlJc w:val="left"/>
      <w:pPr>
        <w:ind w:left="4015" w:hanging="360"/>
      </w:pPr>
      <w:rPr>
        <w:rFonts w:ascii="Symbol" w:hAnsi="Symbol" w:hint="default"/>
      </w:rPr>
    </w:lvl>
    <w:lvl w:ilvl="4" w:tplc="040C0003" w:tentative="1">
      <w:start w:val="1"/>
      <w:numFmt w:val="bullet"/>
      <w:lvlText w:val="o"/>
      <w:lvlJc w:val="left"/>
      <w:pPr>
        <w:ind w:left="4735" w:hanging="360"/>
      </w:pPr>
      <w:rPr>
        <w:rFonts w:ascii="Courier New" w:hAnsi="Courier New" w:cs="Courier New" w:hint="default"/>
      </w:rPr>
    </w:lvl>
    <w:lvl w:ilvl="5" w:tplc="040C0005" w:tentative="1">
      <w:start w:val="1"/>
      <w:numFmt w:val="bullet"/>
      <w:lvlText w:val=""/>
      <w:lvlJc w:val="left"/>
      <w:pPr>
        <w:ind w:left="5455" w:hanging="360"/>
      </w:pPr>
      <w:rPr>
        <w:rFonts w:ascii="Wingdings" w:hAnsi="Wingdings" w:hint="default"/>
      </w:rPr>
    </w:lvl>
    <w:lvl w:ilvl="6" w:tplc="040C0001" w:tentative="1">
      <w:start w:val="1"/>
      <w:numFmt w:val="bullet"/>
      <w:lvlText w:val=""/>
      <w:lvlJc w:val="left"/>
      <w:pPr>
        <w:ind w:left="6175" w:hanging="360"/>
      </w:pPr>
      <w:rPr>
        <w:rFonts w:ascii="Symbol" w:hAnsi="Symbol" w:hint="default"/>
      </w:rPr>
    </w:lvl>
    <w:lvl w:ilvl="7" w:tplc="040C0003" w:tentative="1">
      <w:start w:val="1"/>
      <w:numFmt w:val="bullet"/>
      <w:lvlText w:val="o"/>
      <w:lvlJc w:val="left"/>
      <w:pPr>
        <w:ind w:left="6895" w:hanging="360"/>
      </w:pPr>
      <w:rPr>
        <w:rFonts w:ascii="Courier New" w:hAnsi="Courier New" w:cs="Courier New" w:hint="default"/>
      </w:rPr>
    </w:lvl>
    <w:lvl w:ilvl="8" w:tplc="040C0005" w:tentative="1">
      <w:start w:val="1"/>
      <w:numFmt w:val="bullet"/>
      <w:lvlText w:val=""/>
      <w:lvlJc w:val="left"/>
      <w:pPr>
        <w:ind w:left="7615" w:hanging="360"/>
      </w:pPr>
      <w:rPr>
        <w:rFonts w:ascii="Wingdings" w:hAnsi="Wingdings" w:hint="default"/>
      </w:rPr>
    </w:lvl>
  </w:abstractNum>
  <w:abstractNum w:abstractNumId="6" w15:restartNumberingAfterBreak="0">
    <w:nsid w:val="0DF81315"/>
    <w:multiLevelType w:val="hybridMultilevel"/>
    <w:tmpl w:val="D38411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E51B90"/>
    <w:multiLevelType w:val="hybridMultilevel"/>
    <w:tmpl w:val="11FAFC26"/>
    <w:lvl w:ilvl="0" w:tplc="9D38F8F0">
      <w:numFmt w:val="bullet"/>
      <w:lvlText w:val="-"/>
      <w:lvlPicBulletId w:val="0"/>
      <w:lvlJc w:val="left"/>
      <w:pPr>
        <w:ind w:left="720" w:hanging="360"/>
      </w:pPr>
      <w:rPr>
        <w:rFonts w:ascii="Calibri" w:eastAsiaTheme="minorHAnsi" w:hAnsi="Calibri" w:cstheme="minorBidi" w:hint="default"/>
        <w:sz w:val="16"/>
        <w:szCs w:val="16"/>
      </w:rPr>
    </w:lvl>
    <w:lvl w:ilvl="1" w:tplc="9D38F8F0">
      <w:numFmt w:val="bullet"/>
      <w:lvlText w:val="-"/>
      <w:lvlPicBulletId w:val="0"/>
      <w:lvlJc w:val="left"/>
      <w:pPr>
        <w:ind w:left="1495" w:hanging="360"/>
      </w:pPr>
      <w:rPr>
        <w:rFonts w:ascii="Calibri" w:eastAsiaTheme="minorHAnsi" w:hAnsi="Calibri" w:cstheme="minorBidi" w:hint="default"/>
        <w:sz w:val="16"/>
        <w:szCs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BF3335"/>
    <w:multiLevelType w:val="hybridMultilevel"/>
    <w:tmpl w:val="4F60698C"/>
    <w:lvl w:ilvl="0" w:tplc="4600F410">
      <w:start w:val="1"/>
      <w:numFmt w:val="bullet"/>
      <w:lvlText w:val="-"/>
      <w:lvlJc w:val="left"/>
      <w:pPr>
        <w:ind w:left="722" w:hanging="360"/>
      </w:pPr>
      <w:rPr>
        <w:rFonts w:ascii="Times New Roman" w:eastAsia="Times New Roman" w:hAnsi="Times New Roman" w:cs="Times New Roman"/>
        <w:b w:val="0"/>
        <w:i w:val="0"/>
        <w:strike w:val="0"/>
        <w:dstrike w:val="0"/>
        <w:color w:val="43456D"/>
        <w:sz w:val="21"/>
        <w:szCs w:val="21"/>
        <w:u w:val="none" w:color="000000"/>
        <w:bdr w:val="none" w:sz="0" w:space="0" w:color="auto"/>
        <w:shd w:val="clear" w:color="auto" w:fill="auto"/>
        <w:vertAlign w:val="baseline"/>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9" w15:restartNumberingAfterBreak="0">
    <w:nsid w:val="1C410F2E"/>
    <w:multiLevelType w:val="multilevel"/>
    <w:tmpl w:val="F1968906"/>
    <w:lvl w:ilvl="0">
      <w:start w:val="1"/>
      <w:numFmt w:val="decimal"/>
      <w:lvlText w:val="%1"/>
      <w:lvlJc w:val="left"/>
      <w:pPr>
        <w:tabs>
          <w:tab w:val="num" w:pos="851"/>
        </w:tabs>
        <w:ind w:left="1134" w:hanging="1134"/>
      </w:pPr>
      <w:rPr>
        <w:rFonts w:ascii="Arial Rounded MT Bold" w:hAnsi="Arial Rounded MT Bold" w:hint="default"/>
        <w:b/>
        <w:bCs w:val="0"/>
        <w:i w:val="0"/>
        <w:iCs w:val="0"/>
        <w:caps w:val="0"/>
        <w:strike w:val="0"/>
        <w:dstrike w:val="0"/>
        <w:outline w:val="0"/>
        <w:shadow w:val="0"/>
        <w:emboss w:val="0"/>
        <w:imprint w:val="0"/>
        <w:vanish w:val="0"/>
        <w:color w:val="951B81" w:themeColor="accent4"/>
        <w:spacing w:val="0"/>
        <w:kern w:val="0"/>
        <w:position w:val="0"/>
        <w:sz w:val="40"/>
        <w:u w:val="none"/>
        <w:effect w:val="none"/>
        <w:vertAlign w:val="baseline"/>
        <w:em w:val="none"/>
        <w14:ligatures w14:val="none"/>
        <w14:numForm w14:val="default"/>
        <w14:numSpacing w14:val="default"/>
        <w14:stylisticSets/>
        <w14:cntxtAlts w14:val="0"/>
      </w:rPr>
    </w:lvl>
    <w:lvl w:ilvl="1">
      <w:start w:val="1"/>
      <w:numFmt w:val="decimal"/>
      <w:pStyle w:val="Titre2"/>
      <w:lvlText w:val="%1.%2"/>
      <w:lvlJc w:val="left"/>
      <w:pPr>
        <w:tabs>
          <w:tab w:val="num" w:pos="851"/>
        </w:tabs>
        <w:ind w:left="1418" w:hanging="1134"/>
      </w:pPr>
      <w:rPr>
        <w:rFonts w:ascii="Arial Rounded MT Bold" w:hAnsi="Arial Rounded MT Bold" w:hint="default"/>
        <w:b w:val="0"/>
        <w:i w:val="0"/>
        <w:caps w:val="0"/>
        <w:strike w:val="0"/>
        <w:dstrike w:val="0"/>
        <w:outline w:val="0"/>
        <w:shadow w:val="0"/>
        <w:emboss w:val="0"/>
        <w:imprint w:val="0"/>
        <w:vanish w:val="0"/>
        <w:color w:val="6468A4" w:themeColor="accent1"/>
        <w:spacing w:val="0"/>
        <w:kern w:val="0"/>
        <w:position w:val="0"/>
        <w:sz w:val="36"/>
        <w:u w:val="none"/>
        <w:effect w:val="none"/>
        <w:vertAlign w:val="baseline"/>
        <w:em w:val="none"/>
        <w14:ligatures w14:val="none"/>
        <w14:numForm w14:val="default"/>
        <w14:numSpacing w14:val="default"/>
        <w14:stylisticSets/>
        <w14:cntxtAlts w14:val="0"/>
      </w:rPr>
    </w:lvl>
    <w:lvl w:ilvl="2">
      <w:start w:val="1"/>
      <w:numFmt w:val="decimal"/>
      <w:pStyle w:val="Titre3"/>
      <w:lvlText w:val="%1.%2.%3"/>
      <w:lvlJc w:val="left"/>
      <w:pPr>
        <w:tabs>
          <w:tab w:val="num" w:pos="1135"/>
        </w:tabs>
        <w:ind w:left="1702" w:hanging="1134"/>
      </w:pPr>
      <w:rPr>
        <w:rFonts w:ascii="Arial" w:hAnsi="Arial" w:hint="default"/>
        <w:b/>
        <w:i w:val="0"/>
        <w:color w:val="38B39A" w:themeColor="accent3"/>
        <w:sz w:val="32"/>
        <w:szCs w:val="32"/>
      </w:rPr>
    </w:lvl>
    <w:lvl w:ilvl="3">
      <w:start w:val="1"/>
      <w:numFmt w:val="decimal"/>
      <w:pStyle w:val="Titre4"/>
      <w:lvlText w:val="%1.%2.%3.%4"/>
      <w:lvlJc w:val="left"/>
      <w:pPr>
        <w:tabs>
          <w:tab w:val="num" w:pos="1419"/>
        </w:tabs>
        <w:ind w:left="1986" w:hanging="1134"/>
      </w:pPr>
      <w:rPr>
        <w:rFonts w:ascii="Arial" w:hAnsi="Arial" w:hint="default"/>
        <w:b w:val="0"/>
        <w:i w:val="0"/>
        <w:color w:val="F0856F" w:themeColor="accent2"/>
        <w:sz w:val="28"/>
      </w:rPr>
    </w:lvl>
    <w:lvl w:ilvl="4">
      <w:start w:val="1"/>
      <w:numFmt w:val="decimal"/>
      <w:pStyle w:val="Titre5"/>
      <w:lvlText w:val="%1.%2.%3.%4.%5"/>
      <w:lvlJc w:val="left"/>
      <w:pPr>
        <w:tabs>
          <w:tab w:val="num" w:pos="1703"/>
        </w:tabs>
        <w:ind w:left="2270" w:hanging="1134"/>
      </w:pPr>
      <w:rPr>
        <w:rFonts w:ascii="Arial Narrow" w:hAnsi="Arial Narrow" w:hint="default"/>
        <w:b/>
        <w:i w:val="0"/>
        <w:color w:val="951B81" w:themeColor="text2"/>
        <w:sz w:val="28"/>
      </w:rPr>
    </w:lvl>
    <w:lvl w:ilvl="5">
      <w:start w:val="1"/>
      <w:numFmt w:val="decimal"/>
      <w:pStyle w:val="Titre6"/>
      <w:lvlText w:val="%1.%2.%3.%4.%5.%6"/>
      <w:lvlJc w:val="left"/>
      <w:pPr>
        <w:tabs>
          <w:tab w:val="num" w:pos="1987"/>
        </w:tabs>
        <w:ind w:left="2554" w:hanging="1134"/>
      </w:pPr>
      <w:rPr>
        <w:rFonts w:ascii="Arial Narrow" w:hAnsi="Arial Narrow" w:hint="default"/>
        <w:b w:val="0"/>
        <w:i/>
        <w:color w:val="6468A4" w:themeColor="accent1"/>
        <w:sz w:val="26"/>
      </w:rPr>
    </w:lvl>
    <w:lvl w:ilvl="6">
      <w:start w:val="1"/>
      <w:numFmt w:val="decimal"/>
      <w:lvlText w:val="%1.%2.%3.%4.%5.%6.%7"/>
      <w:lvlJc w:val="left"/>
      <w:pPr>
        <w:tabs>
          <w:tab w:val="num" w:pos="2271"/>
        </w:tabs>
        <w:ind w:left="2838" w:hanging="1134"/>
      </w:pPr>
      <w:rPr>
        <w:rFonts w:ascii="Arial Narrow" w:hAnsi="Arial Narrow" w:hint="default"/>
        <w:b/>
        <w:i/>
        <w:color w:val="38B39A" w:themeColor="accent3"/>
        <w:sz w:val="20"/>
      </w:rPr>
    </w:lvl>
    <w:lvl w:ilvl="7">
      <w:start w:val="1"/>
      <w:numFmt w:val="decimal"/>
      <w:lvlText w:val="%1.%2.%3.%4.%5.%6.%7.%8"/>
      <w:lvlJc w:val="left"/>
      <w:pPr>
        <w:tabs>
          <w:tab w:val="num" w:pos="2555"/>
        </w:tabs>
        <w:ind w:left="3122" w:hanging="1134"/>
      </w:pPr>
      <w:rPr>
        <w:rFonts w:ascii="Arial Narrow" w:hAnsi="Arial Narrow" w:hint="default"/>
        <w:b/>
        <w:i w:val="0"/>
        <w:color w:val="F0856F" w:themeColor="accent2"/>
        <w:sz w:val="20"/>
      </w:rPr>
    </w:lvl>
    <w:lvl w:ilvl="8">
      <w:start w:val="1"/>
      <w:numFmt w:val="decimal"/>
      <w:lvlText w:val="%1.%2.%3.%4.%5.%6.%7.%8.%9"/>
      <w:lvlJc w:val="left"/>
      <w:pPr>
        <w:tabs>
          <w:tab w:val="num" w:pos="2839"/>
        </w:tabs>
        <w:ind w:left="3406" w:hanging="1134"/>
      </w:pPr>
      <w:rPr>
        <w:rFonts w:hint="default"/>
      </w:rPr>
    </w:lvl>
  </w:abstractNum>
  <w:abstractNum w:abstractNumId="10" w15:restartNumberingAfterBreak="0">
    <w:nsid w:val="215D2B22"/>
    <w:multiLevelType w:val="hybridMultilevel"/>
    <w:tmpl w:val="16007E0A"/>
    <w:lvl w:ilvl="0" w:tplc="4600F410">
      <w:start w:val="1"/>
      <w:numFmt w:val="bullet"/>
      <w:lvlText w:val="-"/>
      <w:lvlJc w:val="left"/>
      <w:pPr>
        <w:ind w:left="722" w:hanging="360"/>
      </w:pPr>
      <w:rPr>
        <w:rFonts w:ascii="Times New Roman" w:eastAsia="Times New Roman" w:hAnsi="Times New Roman" w:cs="Times New Roman"/>
        <w:b w:val="0"/>
        <w:i w:val="0"/>
        <w:strike w:val="0"/>
        <w:dstrike w:val="0"/>
        <w:color w:val="43456D"/>
        <w:sz w:val="21"/>
        <w:szCs w:val="21"/>
        <w:u w:val="none" w:color="000000"/>
        <w:bdr w:val="none" w:sz="0" w:space="0" w:color="auto"/>
        <w:shd w:val="clear" w:color="auto" w:fill="auto"/>
        <w:vertAlign w:val="baseline"/>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11" w15:restartNumberingAfterBreak="0">
    <w:nsid w:val="35401DDD"/>
    <w:multiLevelType w:val="hybridMultilevel"/>
    <w:tmpl w:val="CF00D242"/>
    <w:lvl w:ilvl="0" w:tplc="D060A71A">
      <w:start w:val="1"/>
      <w:numFmt w:val="bullet"/>
      <w:lvlText w:val=""/>
      <w:lvlJc w:val="left"/>
      <w:pPr>
        <w:ind w:left="1855" w:hanging="360"/>
      </w:pPr>
      <w:rPr>
        <w:rFonts w:ascii="Wingdings" w:hAnsi="Wingdings" w:hint="default"/>
        <w:color w:val="79C1A4"/>
        <w:sz w:val="20"/>
      </w:rPr>
    </w:lvl>
    <w:lvl w:ilvl="1" w:tplc="040C0003" w:tentative="1">
      <w:start w:val="1"/>
      <w:numFmt w:val="bullet"/>
      <w:lvlText w:val="o"/>
      <w:lvlJc w:val="left"/>
      <w:pPr>
        <w:ind w:left="2575" w:hanging="360"/>
      </w:pPr>
      <w:rPr>
        <w:rFonts w:ascii="Courier New" w:hAnsi="Courier New" w:cs="Courier New" w:hint="default"/>
      </w:rPr>
    </w:lvl>
    <w:lvl w:ilvl="2" w:tplc="040C0005" w:tentative="1">
      <w:start w:val="1"/>
      <w:numFmt w:val="bullet"/>
      <w:lvlText w:val=""/>
      <w:lvlJc w:val="left"/>
      <w:pPr>
        <w:ind w:left="3295" w:hanging="360"/>
      </w:pPr>
      <w:rPr>
        <w:rFonts w:ascii="Wingdings" w:hAnsi="Wingdings" w:hint="default"/>
      </w:rPr>
    </w:lvl>
    <w:lvl w:ilvl="3" w:tplc="040C0001" w:tentative="1">
      <w:start w:val="1"/>
      <w:numFmt w:val="bullet"/>
      <w:lvlText w:val=""/>
      <w:lvlJc w:val="left"/>
      <w:pPr>
        <w:ind w:left="4015" w:hanging="360"/>
      </w:pPr>
      <w:rPr>
        <w:rFonts w:ascii="Symbol" w:hAnsi="Symbol" w:hint="default"/>
      </w:rPr>
    </w:lvl>
    <w:lvl w:ilvl="4" w:tplc="040C0003" w:tentative="1">
      <w:start w:val="1"/>
      <w:numFmt w:val="bullet"/>
      <w:lvlText w:val="o"/>
      <w:lvlJc w:val="left"/>
      <w:pPr>
        <w:ind w:left="4735" w:hanging="360"/>
      </w:pPr>
      <w:rPr>
        <w:rFonts w:ascii="Courier New" w:hAnsi="Courier New" w:cs="Courier New" w:hint="default"/>
      </w:rPr>
    </w:lvl>
    <w:lvl w:ilvl="5" w:tplc="040C0005" w:tentative="1">
      <w:start w:val="1"/>
      <w:numFmt w:val="bullet"/>
      <w:lvlText w:val=""/>
      <w:lvlJc w:val="left"/>
      <w:pPr>
        <w:ind w:left="5455" w:hanging="360"/>
      </w:pPr>
      <w:rPr>
        <w:rFonts w:ascii="Wingdings" w:hAnsi="Wingdings" w:hint="default"/>
      </w:rPr>
    </w:lvl>
    <w:lvl w:ilvl="6" w:tplc="040C0001" w:tentative="1">
      <w:start w:val="1"/>
      <w:numFmt w:val="bullet"/>
      <w:lvlText w:val=""/>
      <w:lvlJc w:val="left"/>
      <w:pPr>
        <w:ind w:left="6175" w:hanging="360"/>
      </w:pPr>
      <w:rPr>
        <w:rFonts w:ascii="Symbol" w:hAnsi="Symbol" w:hint="default"/>
      </w:rPr>
    </w:lvl>
    <w:lvl w:ilvl="7" w:tplc="040C0003" w:tentative="1">
      <w:start w:val="1"/>
      <w:numFmt w:val="bullet"/>
      <w:lvlText w:val="o"/>
      <w:lvlJc w:val="left"/>
      <w:pPr>
        <w:ind w:left="6895" w:hanging="360"/>
      </w:pPr>
      <w:rPr>
        <w:rFonts w:ascii="Courier New" w:hAnsi="Courier New" w:cs="Courier New" w:hint="default"/>
      </w:rPr>
    </w:lvl>
    <w:lvl w:ilvl="8" w:tplc="040C0005" w:tentative="1">
      <w:start w:val="1"/>
      <w:numFmt w:val="bullet"/>
      <w:lvlText w:val=""/>
      <w:lvlJc w:val="left"/>
      <w:pPr>
        <w:ind w:left="7615" w:hanging="360"/>
      </w:pPr>
      <w:rPr>
        <w:rFonts w:ascii="Wingdings" w:hAnsi="Wingdings" w:hint="default"/>
      </w:rPr>
    </w:lvl>
  </w:abstractNum>
  <w:abstractNum w:abstractNumId="12" w15:restartNumberingAfterBreak="0">
    <w:nsid w:val="35A110D5"/>
    <w:multiLevelType w:val="multilevel"/>
    <w:tmpl w:val="040C001D"/>
    <w:styleLink w:val="ListePrica"/>
    <w:lvl w:ilvl="0">
      <w:start w:val="1"/>
      <w:numFmt w:val="bullet"/>
      <w:lvlText w:val=""/>
      <w:lvlJc w:val="left"/>
      <w:pPr>
        <w:ind w:left="360" w:hanging="360"/>
      </w:pPr>
      <w:rPr>
        <w:rFonts w:ascii="Symbol" w:hAnsi="Symbol" w:hint="default"/>
        <w:b w:val="0"/>
        <w:color w:val="F08272"/>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F358ED"/>
    <w:multiLevelType w:val="hybridMultilevel"/>
    <w:tmpl w:val="6494DEFC"/>
    <w:lvl w:ilvl="0" w:tplc="9D38F8F0">
      <w:numFmt w:val="bullet"/>
      <w:lvlText w:val="-"/>
      <w:lvlPicBulletId w:val="0"/>
      <w:lvlJc w:val="left"/>
      <w:pPr>
        <w:ind w:left="11" w:hanging="360"/>
      </w:pPr>
      <w:rPr>
        <w:rFonts w:ascii="Calibri" w:eastAsiaTheme="minorHAnsi" w:hAnsi="Calibri" w:cstheme="minorBidi" w:hint="default"/>
        <w:sz w:val="16"/>
        <w:szCs w:val="16"/>
      </w:rPr>
    </w:lvl>
    <w:lvl w:ilvl="1" w:tplc="040C0003">
      <w:start w:val="1"/>
      <w:numFmt w:val="bullet"/>
      <w:lvlText w:val="o"/>
      <w:lvlJc w:val="left"/>
      <w:pPr>
        <w:ind w:left="731" w:hanging="360"/>
      </w:pPr>
      <w:rPr>
        <w:rFonts w:ascii="Courier New" w:hAnsi="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3D1D4726"/>
    <w:multiLevelType w:val="hybridMultilevel"/>
    <w:tmpl w:val="6180CBA0"/>
    <w:lvl w:ilvl="0" w:tplc="9D38F8F0">
      <w:numFmt w:val="bullet"/>
      <w:lvlText w:val="-"/>
      <w:lvlPicBulletId w:val="0"/>
      <w:lvlJc w:val="left"/>
      <w:pPr>
        <w:ind w:left="720" w:hanging="360"/>
      </w:pPr>
      <w:rPr>
        <w:rFonts w:ascii="Calibri" w:eastAsiaTheme="minorHAnsi" w:hAnsi="Calibri" w:cstheme="minorBidi"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1849A7"/>
    <w:multiLevelType w:val="hybridMultilevel"/>
    <w:tmpl w:val="8D9E4A7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47A6715A"/>
    <w:multiLevelType w:val="hybridMultilevel"/>
    <w:tmpl w:val="A2565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710486"/>
    <w:multiLevelType w:val="hybridMultilevel"/>
    <w:tmpl w:val="5EB48560"/>
    <w:lvl w:ilvl="0" w:tplc="4600F410">
      <w:start w:val="1"/>
      <w:numFmt w:val="bullet"/>
      <w:lvlText w:val="-"/>
      <w:lvlJc w:val="left"/>
      <w:pPr>
        <w:ind w:left="2"/>
      </w:pPr>
      <w:rPr>
        <w:rFonts w:ascii="Times New Roman" w:eastAsia="Times New Roman" w:hAnsi="Times New Roman" w:cs="Times New Roman"/>
        <w:b w:val="0"/>
        <w:i w:val="0"/>
        <w:strike w:val="0"/>
        <w:dstrike w:val="0"/>
        <w:color w:val="43456D"/>
        <w:sz w:val="21"/>
        <w:szCs w:val="21"/>
        <w:u w:val="none" w:color="000000"/>
        <w:bdr w:val="none" w:sz="0" w:space="0" w:color="auto"/>
        <w:shd w:val="clear" w:color="auto" w:fill="auto"/>
        <w:vertAlign w:val="baseline"/>
      </w:rPr>
    </w:lvl>
    <w:lvl w:ilvl="1" w:tplc="B7FCD298">
      <w:start w:val="1"/>
      <w:numFmt w:val="bullet"/>
      <w:lvlText w:val="o"/>
      <w:lvlJc w:val="left"/>
      <w:pPr>
        <w:ind w:left="1183"/>
      </w:pPr>
      <w:rPr>
        <w:rFonts w:ascii="Times New Roman" w:eastAsia="Times New Roman" w:hAnsi="Times New Roman" w:cs="Times New Roman"/>
        <w:b w:val="0"/>
        <w:i w:val="0"/>
        <w:strike w:val="0"/>
        <w:dstrike w:val="0"/>
        <w:color w:val="43456D"/>
        <w:sz w:val="21"/>
        <w:szCs w:val="21"/>
        <w:u w:val="none" w:color="000000"/>
        <w:bdr w:val="none" w:sz="0" w:space="0" w:color="auto"/>
        <w:shd w:val="clear" w:color="auto" w:fill="auto"/>
        <w:vertAlign w:val="baseline"/>
      </w:rPr>
    </w:lvl>
    <w:lvl w:ilvl="2" w:tplc="C8061A80">
      <w:start w:val="1"/>
      <w:numFmt w:val="bullet"/>
      <w:lvlText w:val="▪"/>
      <w:lvlJc w:val="left"/>
      <w:pPr>
        <w:ind w:left="1903"/>
      </w:pPr>
      <w:rPr>
        <w:rFonts w:ascii="Times New Roman" w:eastAsia="Times New Roman" w:hAnsi="Times New Roman" w:cs="Times New Roman"/>
        <w:b w:val="0"/>
        <w:i w:val="0"/>
        <w:strike w:val="0"/>
        <w:dstrike w:val="0"/>
        <w:color w:val="43456D"/>
        <w:sz w:val="21"/>
        <w:szCs w:val="21"/>
        <w:u w:val="none" w:color="000000"/>
        <w:bdr w:val="none" w:sz="0" w:space="0" w:color="auto"/>
        <w:shd w:val="clear" w:color="auto" w:fill="auto"/>
        <w:vertAlign w:val="baseline"/>
      </w:rPr>
    </w:lvl>
    <w:lvl w:ilvl="3" w:tplc="1040C24C">
      <w:start w:val="1"/>
      <w:numFmt w:val="bullet"/>
      <w:lvlText w:val="•"/>
      <w:lvlJc w:val="left"/>
      <w:pPr>
        <w:ind w:left="2623"/>
      </w:pPr>
      <w:rPr>
        <w:rFonts w:ascii="Times New Roman" w:eastAsia="Times New Roman" w:hAnsi="Times New Roman" w:cs="Times New Roman"/>
        <w:b w:val="0"/>
        <w:i w:val="0"/>
        <w:strike w:val="0"/>
        <w:dstrike w:val="0"/>
        <w:color w:val="43456D"/>
        <w:sz w:val="21"/>
        <w:szCs w:val="21"/>
        <w:u w:val="none" w:color="000000"/>
        <w:bdr w:val="none" w:sz="0" w:space="0" w:color="auto"/>
        <w:shd w:val="clear" w:color="auto" w:fill="auto"/>
        <w:vertAlign w:val="baseline"/>
      </w:rPr>
    </w:lvl>
    <w:lvl w:ilvl="4" w:tplc="89A4C688">
      <w:start w:val="1"/>
      <w:numFmt w:val="bullet"/>
      <w:lvlText w:val="o"/>
      <w:lvlJc w:val="left"/>
      <w:pPr>
        <w:ind w:left="3343"/>
      </w:pPr>
      <w:rPr>
        <w:rFonts w:ascii="Times New Roman" w:eastAsia="Times New Roman" w:hAnsi="Times New Roman" w:cs="Times New Roman"/>
        <w:b w:val="0"/>
        <w:i w:val="0"/>
        <w:strike w:val="0"/>
        <w:dstrike w:val="0"/>
        <w:color w:val="43456D"/>
        <w:sz w:val="21"/>
        <w:szCs w:val="21"/>
        <w:u w:val="none" w:color="000000"/>
        <w:bdr w:val="none" w:sz="0" w:space="0" w:color="auto"/>
        <w:shd w:val="clear" w:color="auto" w:fill="auto"/>
        <w:vertAlign w:val="baseline"/>
      </w:rPr>
    </w:lvl>
    <w:lvl w:ilvl="5" w:tplc="D884DE00">
      <w:start w:val="1"/>
      <w:numFmt w:val="bullet"/>
      <w:lvlText w:val="▪"/>
      <w:lvlJc w:val="left"/>
      <w:pPr>
        <w:ind w:left="4063"/>
      </w:pPr>
      <w:rPr>
        <w:rFonts w:ascii="Times New Roman" w:eastAsia="Times New Roman" w:hAnsi="Times New Roman" w:cs="Times New Roman"/>
        <w:b w:val="0"/>
        <w:i w:val="0"/>
        <w:strike w:val="0"/>
        <w:dstrike w:val="0"/>
        <w:color w:val="43456D"/>
        <w:sz w:val="21"/>
        <w:szCs w:val="21"/>
        <w:u w:val="none" w:color="000000"/>
        <w:bdr w:val="none" w:sz="0" w:space="0" w:color="auto"/>
        <w:shd w:val="clear" w:color="auto" w:fill="auto"/>
        <w:vertAlign w:val="baseline"/>
      </w:rPr>
    </w:lvl>
    <w:lvl w:ilvl="6" w:tplc="24ECFCC6">
      <w:start w:val="1"/>
      <w:numFmt w:val="bullet"/>
      <w:lvlText w:val="•"/>
      <w:lvlJc w:val="left"/>
      <w:pPr>
        <w:ind w:left="4783"/>
      </w:pPr>
      <w:rPr>
        <w:rFonts w:ascii="Times New Roman" w:eastAsia="Times New Roman" w:hAnsi="Times New Roman" w:cs="Times New Roman"/>
        <w:b w:val="0"/>
        <w:i w:val="0"/>
        <w:strike w:val="0"/>
        <w:dstrike w:val="0"/>
        <w:color w:val="43456D"/>
        <w:sz w:val="21"/>
        <w:szCs w:val="21"/>
        <w:u w:val="none" w:color="000000"/>
        <w:bdr w:val="none" w:sz="0" w:space="0" w:color="auto"/>
        <w:shd w:val="clear" w:color="auto" w:fill="auto"/>
        <w:vertAlign w:val="baseline"/>
      </w:rPr>
    </w:lvl>
    <w:lvl w:ilvl="7" w:tplc="F072D458">
      <w:start w:val="1"/>
      <w:numFmt w:val="bullet"/>
      <w:lvlText w:val="o"/>
      <w:lvlJc w:val="left"/>
      <w:pPr>
        <w:ind w:left="5503"/>
      </w:pPr>
      <w:rPr>
        <w:rFonts w:ascii="Times New Roman" w:eastAsia="Times New Roman" w:hAnsi="Times New Roman" w:cs="Times New Roman"/>
        <w:b w:val="0"/>
        <w:i w:val="0"/>
        <w:strike w:val="0"/>
        <w:dstrike w:val="0"/>
        <w:color w:val="43456D"/>
        <w:sz w:val="21"/>
        <w:szCs w:val="21"/>
        <w:u w:val="none" w:color="000000"/>
        <w:bdr w:val="none" w:sz="0" w:space="0" w:color="auto"/>
        <w:shd w:val="clear" w:color="auto" w:fill="auto"/>
        <w:vertAlign w:val="baseline"/>
      </w:rPr>
    </w:lvl>
    <w:lvl w:ilvl="8" w:tplc="EC82C2A4">
      <w:start w:val="1"/>
      <w:numFmt w:val="bullet"/>
      <w:lvlText w:val="▪"/>
      <w:lvlJc w:val="left"/>
      <w:pPr>
        <w:ind w:left="6223"/>
      </w:pPr>
      <w:rPr>
        <w:rFonts w:ascii="Times New Roman" w:eastAsia="Times New Roman" w:hAnsi="Times New Roman" w:cs="Times New Roman"/>
        <w:b w:val="0"/>
        <w:i w:val="0"/>
        <w:strike w:val="0"/>
        <w:dstrike w:val="0"/>
        <w:color w:val="43456D"/>
        <w:sz w:val="21"/>
        <w:szCs w:val="21"/>
        <w:u w:val="none" w:color="000000"/>
        <w:bdr w:val="none" w:sz="0" w:space="0" w:color="auto"/>
        <w:shd w:val="clear" w:color="auto" w:fill="auto"/>
        <w:vertAlign w:val="baseline"/>
      </w:rPr>
    </w:lvl>
  </w:abstractNum>
  <w:abstractNum w:abstractNumId="18" w15:restartNumberingAfterBreak="0">
    <w:nsid w:val="532A3C61"/>
    <w:multiLevelType w:val="multilevel"/>
    <w:tmpl w:val="1248BA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6CA46AC"/>
    <w:multiLevelType w:val="hybridMultilevel"/>
    <w:tmpl w:val="145C4F92"/>
    <w:lvl w:ilvl="0" w:tplc="097C461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A361D8B"/>
    <w:multiLevelType w:val="multilevel"/>
    <w:tmpl w:val="040C001D"/>
    <w:numStyleLink w:val="ListePrica"/>
  </w:abstractNum>
  <w:abstractNum w:abstractNumId="21" w15:restartNumberingAfterBreak="0">
    <w:nsid w:val="5B4C3A31"/>
    <w:multiLevelType w:val="hybridMultilevel"/>
    <w:tmpl w:val="6140477A"/>
    <w:lvl w:ilvl="0" w:tplc="040C0001">
      <w:start w:val="1"/>
      <w:numFmt w:val="bullet"/>
      <w:lvlText w:val=""/>
      <w:lvlJc w:val="left"/>
      <w:pPr>
        <w:ind w:left="724" w:hanging="360"/>
      </w:pPr>
      <w:rPr>
        <w:rFonts w:ascii="Symbol" w:hAnsi="Symbol" w:hint="default"/>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abstractNum w:abstractNumId="22" w15:restartNumberingAfterBreak="0">
    <w:nsid w:val="5B5F071F"/>
    <w:multiLevelType w:val="hybridMultilevel"/>
    <w:tmpl w:val="B2C6D3A6"/>
    <w:lvl w:ilvl="0" w:tplc="2FC29288">
      <w:start w:val="1"/>
      <w:numFmt w:val="bullet"/>
      <w:lvlText w:val="•"/>
      <w:lvlJc w:val="left"/>
      <w:pPr>
        <w:ind w:left="1003"/>
      </w:pPr>
      <w:rPr>
        <w:rFonts w:ascii="Times New Roman" w:eastAsia="Times New Roman" w:hAnsi="Times New Roman" w:cs="Times New Roman"/>
        <w:b w:val="0"/>
        <w:i w:val="0"/>
        <w:strike w:val="0"/>
        <w:dstrike w:val="0"/>
        <w:color w:val="43456D"/>
        <w:sz w:val="23"/>
        <w:szCs w:val="23"/>
        <w:u w:val="none" w:color="000000"/>
        <w:bdr w:val="none" w:sz="0" w:space="0" w:color="auto"/>
        <w:shd w:val="clear" w:color="auto" w:fill="auto"/>
        <w:vertAlign w:val="baseline"/>
      </w:rPr>
    </w:lvl>
    <w:lvl w:ilvl="1" w:tplc="ECECE0D8">
      <w:start w:val="1"/>
      <w:numFmt w:val="bullet"/>
      <w:lvlText w:val="o"/>
      <w:lvlJc w:val="left"/>
      <w:pPr>
        <w:ind w:left="1581"/>
      </w:pPr>
      <w:rPr>
        <w:rFonts w:ascii="Times New Roman" w:eastAsia="Times New Roman" w:hAnsi="Times New Roman" w:cs="Times New Roman"/>
        <w:b w:val="0"/>
        <w:i w:val="0"/>
        <w:strike w:val="0"/>
        <w:dstrike w:val="0"/>
        <w:color w:val="43456D"/>
        <w:sz w:val="23"/>
        <w:szCs w:val="23"/>
        <w:u w:val="none" w:color="000000"/>
        <w:bdr w:val="none" w:sz="0" w:space="0" w:color="auto"/>
        <w:shd w:val="clear" w:color="auto" w:fill="auto"/>
        <w:vertAlign w:val="baseline"/>
      </w:rPr>
    </w:lvl>
    <w:lvl w:ilvl="2" w:tplc="46801B26">
      <w:start w:val="1"/>
      <w:numFmt w:val="bullet"/>
      <w:lvlText w:val="▪"/>
      <w:lvlJc w:val="left"/>
      <w:pPr>
        <w:ind w:left="2301"/>
      </w:pPr>
      <w:rPr>
        <w:rFonts w:ascii="Times New Roman" w:eastAsia="Times New Roman" w:hAnsi="Times New Roman" w:cs="Times New Roman"/>
        <w:b w:val="0"/>
        <w:i w:val="0"/>
        <w:strike w:val="0"/>
        <w:dstrike w:val="0"/>
        <w:color w:val="43456D"/>
        <w:sz w:val="23"/>
        <w:szCs w:val="23"/>
        <w:u w:val="none" w:color="000000"/>
        <w:bdr w:val="none" w:sz="0" w:space="0" w:color="auto"/>
        <w:shd w:val="clear" w:color="auto" w:fill="auto"/>
        <w:vertAlign w:val="baseline"/>
      </w:rPr>
    </w:lvl>
    <w:lvl w:ilvl="3" w:tplc="0130DF54">
      <w:start w:val="1"/>
      <w:numFmt w:val="bullet"/>
      <w:lvlText w:val="•"/>
      <w:lvlJc w:val="left"/>
      <w:pPr>
        <w:ind w:left="3021"/>
      </w:pPr>
      <w:rPr>
        <w:rFonts w:ascii="Times New Roman" w:eastAsia="Times New Roman" w:hAnsi="Times New Roman" w:cs="Times New Roman"/>
        <w:b w:val="0"/>
        <w:i w:val="0"/>
        <w:strike w:val="0"/>
        <w:dstrike w:val="0"/>
        <w:color w:val="43456D"/>
        <w:sz w:val="23"/>
        <w:szCs w:val="23"/>
        <w:u w:val="none" w:color="000000"/>
        <w:bdr w:val="none" w:sz="0" w:space="0" w:color="auto"/>
        <w:shd w:val="clear" w:color="auto" w:fill="auto"/>
        <w:vertAlign w:val="baseline"/>
      </w:rPr>
    </w:lvl>
    <w:lvl w:ilvl="4" w:tplc="5F34B94C">
      <w:start w:val="1"/>
      <w:numFmt w:val="bullet"/>
      <w:lvlText w:val="o"/>
      <w:lvlJc w:val="left"/>
      <w:pPr>
        <w:ind w:left="3741"/>
      </w:pPr>
      <w:rPr>
        <w:rFonts w:ascii="Times New Roman" w:eastAsia="Times New Roman" w:hAnsi="Times New Roman" w:cs="Times New Roman"/>
        <w:b w:val="0"/>
        <w:i w:val="0"/>
        <w:strike w:val="0"/>
        <w:dstrike w:val="0"/>
        <w:color w:val="43456D"/>
        <w:sz w:val="23"/>
        <w:szCs w:val="23"/>
        <w:u w:val="none" w:color="000000"/>
        <w:bdr w:val="none" w:sz="0" w:space="0" w:color="auto"/>
        <w:shd w:val="clear" w:color="auto" w:fill="auto"/>
        <w:vertAlign w:val="baseline"/>
      </w:rPr>
    </w:lvl>
    <w:lvl w:ilvl="5" w:tplc="09787C72">
      <w:start w:val="1"/>
      <w:numFmt w:val="bullet"/>
      <w:lvlText w:val="▪"/>
      <w:lvlJc w:val="left"/>
      <w:pPr>
        <w:ind w:left="4461"/>
      </w:pPr>
      <w:rPr>
        <w:rFonts w:ascii="Times New Roman" w:eastAsia="Times New Roman" w:hAnsi="Times New Roman" w:cs="Times New Roman"/>
        <w:b w:val="0"/>
        <w:i w:val="0"/>
        <w:strike w:val="0"/>
        <w:dstrike w:val="0"/>
        <w:color w:val="43456D"/>
        <w:sz w:val="23"/>
        <w:szCs w:val="23"/>
        <w:u w:val="none" w:color="000000"/>
        <w:bdr w:val="none" w:sz="0" w:space="0" w:color="auto"/>
        <w:shd w:val="clear" w:color="auto" w:fill="auto"/>
        <w:vertAlign w:val="baseline"/>
      </w:rPr>
    </w:lvl>
    <w:lvl w:ilvl="6" w:tplc="AF8E7466">
      <w:start w:val="1"/>
      <w:numFmt w:val="bullet"/>
      <w:lvlText w:val="•"/>
      <w:lvlJc w:val="left"/>
      <w:pPr>
        <w:ind w:left="5181"/>
      </w:pPr>
      <w:rPr>
        <w:rFonts w:ascii="Times New Roman" w:eastAsia="Times New Roman" w:hAnsi="Times New Roman" w:cs="Times New Roman"/>
        <w:b w:val="0"/>
        <w:i w:val="0"/>
        <w:strike w:val="0"/>
        <w:dstrike w:val="0"/>
        <w:color w:val="43456D"/>
        <w:sz w:val="23"/>
        <w:szCs w:val="23"/>
        <w:u w:val="none" w:color="000000"/>
        <w:bdr w:val="none" w:sz="0" w:space="0" w:color="auto"/>
        <w:shd w:val="clear" w:color="auto" w:fill="auto"/>
        <w:vertAlign w:val="baseline"/>
      </w:rPr>
    </w:lvl>
    <w:lvl w:ilvl="7" w:tplc="DCF65A50">
      <w:start w:val="1"/>
      <w:numFmt w:val="bullet"/>
      <w:lvlText w:val="o"/>
      <w:lvlJc w:val="left"/>
      <w:pPr>
        <w:ind w:left="5901"/>
      </w:pPr>
      <w:rPr>
        <w:rFonts w:ascii="Times New Roman" w:eastAsia="Times New Roman" w:hAnsi="Times New Roman" w:cs="Times New Roman"/>
        <w:b w:val="0"/>
        <w:i w:val="0"/>
        <w:strike w:val="0"/>
        <w:dstrike w:val="0"/>
        <w:color w:val="43456D"/>
        <w:sz w:val="23"/>
        <w:szCs w:val="23"/>
        <w:u w:val="none" w:color="000000"/>
        <w:bdr w:val="none" w:sz="0" w:space="0" w:color="auto"/>
        <w:shd w:val="clear" w:color="auto" w:fill="auto"/>
        <w:vertAlign w:val="baseline"/>
      </w:rPr>
    </w:lvl>
    <w:lvl w:ilvl="8" w:tplc="49443794">
      <w:start w:val="1"/>
      <w:numFmt w:val="bullet"/>
      <w:lvlText w:val="▪"/>
      <w:lvlJc w:val="left"/>
      <w:pPr>
        <w:ind w:left="6621"/>
      </w:pPr>
      <w:rPr>
        <w:rFonts w:ascii="Times New Roman" w:eastAsia="Times New Roman" w:hAnsi="Times New Roman" w:cs="Times New Roman"/>
        <w:b w:val="0"/>
        <w:i w:val="0"/>
        <w:strike w:val="0"/>
        <w:dstrike w:val="0"/>
        <w:color w:val="43456D"/>
        <w:sz w:val="23"/>
        <w:szCs w:val="23"/>
        <w:u w:val="none" w:color="000000"/>
        <w:bdr w:val="none" w:sz="0" w:space="0" w:color="auto"/>
        <w:shd w:val="clear" w:color="auto" w:fill="auto"/>
        <w:vertAlign w:val="baseline"/>
      </w:rPr>
    </w:lvl>
  </w:abstractNum>
  <w:abstractNum w:abstractNumId="23" w15:restartNumberingAfterBreak="0">
    <w:nsid w:val="5BE93399"/>
    <w:multiLevelType w:val="hybridMultilevel"/>
    <w:tmpl w:val="6B0C1824"/>
    <w:lvl w:ilvl="0" w:tplc="B7E663CE">
      <w:start w:val="1"/>
      <w:numFmt w:val="decimal"/>
      <w:lvlText w:val="(%1)"/>
      <w:lvlJc w:val="left"/>
      <w:pPr>
        <w:ind w:left="1080" w:hanging="360"/>
      </w:pPr>
      <w:rPr>
        <w:rFonts w:hint="default"/>
        <w:i/>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5C2E0E77"/>
    <w:multiLevelType w:val="hybridMultilevel"/>
    <w:tmpl w:val="5A422BCA"/>
    <w:lvl w:ilvl="0" w:tplc="4600F410">
      <w:start w:val="1"/>
      <w:numFmt w:val="bullet"/>
      <w:lvlText w:val="-"/>
      <w:lvlJc w:val="left"/>
      <w:pPr>
        <w:ind w:left="1082" w:hanging="360"/>
      </w:pPr>
      <w:rPr>
        <w:rFonts w:ascii="Times New Roman" w:eastAsia="Times New Roman" w:hAnsi="Times New Roman" w:cs="Times New Roman"/>
        <w:b w:val="0"/>
        <w:i w:val="0"/>
        <w:strike w:val="0"/>
        <w:dstrike w:val="0"/>
        <w:color w:val="43456D"/>
        <w:sz w:val="21"/>
        <w:szCs w:val="21"/>
        <w:u w:val="none" w:color="000000"/>
        <w:bdr w:val="none" w:sz="0" w:space="0" w:color="auto"/>
        <w:shd w:val="clear" w:color="auto" w:fill="auto"/>
        <w:vertAlign w:val="baseline"/>
      </w:rPr>
    </w:lvl>
    <w:lvl w:ilvl="1" w:tplc="040C0003" w:tentative="1">
      <w:start w:val="1"/>
      <w:numFmt w:val="bullet"/>
      <w:lvlText w:val="o"/>
      <w:lvlJc w:val="left"/>
      <w:pPr>
        <w:ind w:left="1802" w:hanging="360"/>
      </w:pPr>
      <w:rPr>
        <w:rFonts w:ascii="Courier New" w:hAnsi="Courier New" w:cs="Courier New" w:hint="default"/>
      </w:rPr>
    </w:lvl>
    <w:lvl w:ilvl="2" w:tplc="040C0005" w:tentative="1">
      <w:start w:val="1"/>
      <w:numFmt w:val="bullet"/>
      <w:lvlText w:val=""/>
      <w:lvlJc w:val="left"/>
      <w:pPr>
        <w:ind w:left="2522" w:hanging="360"/>
      </w:pPr>
      <w:rPr>
        <w:rFonts w:ascii="Wingdings" w:hAnsi="Wingdings" w:hint="default"/>
      </w:rPr>
    </w:lvl>
    <w:lvl w:ilvl="3" w:tplc="040C0001" w:tentative="1">
      <w:start w:val="1"/>
      <w:numFmt w:val="bullet"/>
      <w:lvlText w:val=""/>
      <w:lvlJc w:val="left"/>
      <w:pPr>
        <w:ind w:left="3242" w:hanging="360"/>
      </w:pPr>
      <w:rPr>
        <w:rFonts w:ascii="Symbol" w:hAnsi="Symbol" w:hint="default"/>
      </w:rPr>
    </w:lvl>
    <w:lvl w:ilvl="4" w:tplc="040C0003" w:tentative="1">
      <w:start w:val="1"/>
      <w:numFmt w:val="bullet"/>
      <w:lvlText w:val="o"/>
      <w:lvlJc w:val="left"/>
      <w:pPr>
        <w:ind w:left="3962" w:hanging="360"/>
      </w:pPr>
      <w:rPr>
        <w:rFonts w:ascii="Courier New" w:hAnsi="Courier New" w:cs="Courier New" w:hint="default"/>
      </w:rPr>
    </w:lvl>
    <w:lvl w:ilvl="5" w:tplc="040C0005" w:tentative="1">
      <w:start w:val="1"/>
      <w:numFmt w:val="bullet"/>
      <w:lvlText w:val=""/>
      <w:lvlJc w:val="left"/>
      <w:pPr>
        <w:ind w:left="4682" w:hanging="360"/>
      </w:pPr>
      <w:rPr>
        <w:rFonts w:ascii="Wingdings" w:hAnsi="Wingdings" w:hint="default"/>
      </w:rPr>
    </w:lvl>
    <w:lvl w:ilvl="6" w:tplc="040C0001" w:tentative="1">
      <w:start w:val="1"/>
      <w:numFmt w:val="bullet"/>
      <w:lvlText w:val=""/>
      <w:lvlJc w:val="left"/>
      <w:pPr>
        <w:ind w:left="5402" w:hanging="360"/>
      </w:pPr>
      <w:rPr>
        <w:rFonts w:ascii="Symbol" w:hAnsi="Symbol" w:hint="default"/>
      </w:rPr>
    </w:lvl>
    <w:lvl w:ilvl="7" w:tplc="040C0003" w:tentative="1">
      <w:start w:val="1"/>
      <w:numFmt w:val="bullet"/>
      <w:lvlText w:val="o"/>
      <w:lvlJc w:val="left"/>
      <w:pPr>
        <w:ind w:left="6122" w:hanging="360"/>
      </w:pPr>
      <w:rPr>
        <w:rFonts w:ascii="Courier New" w:hAnsi="Courier New" w:cs="Courier New" w:hint="default"/>
      </w:rPr>
    </w:lvl>
    <w:lvl w:ilvl="8" w:tplc="040C0005" w:tentative="1">
      <w:start w:val="1"/>
      <w:numFmt w:val="bullet"/>
      <w:lvlText w:val=""/>
      <w:lvlJc w:val="left"/>
      <w:pPr>
        <w:ind w:left="6842" w:hanging="360"/>
      </w:pPr>
      <w:rPr>
        <w:rFonts w:ascii="Wingdings" w:hAnsi="Wingdings" w:hint="default"/>
      </w:rPr>
    </w:lvl>
  </w:abstractNum>
  <w:abstractNum w:abstractNumId="25" w15:restartNumberingAfterBreak="0">
    <w:nsid w:val="5E872D26"/>
    <w:multiLevelType w:val="hybridMultilevel"/>
    <w:tmpl w:val="832E2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EC6B82"/>
    <w:multiLevelType w:val="hybridMultilevel"/>
    <w:tmpl w:val="63AC4452"/>
    <w:lvl w:ilvl="0" w:tplc="040C0001">
      <w:start w:val="1"/>
      <w:numFmt w:val="bullet"/>
      <w:lvlText w:val=""/>
      <w:lvlJc w:val="left"/>
      <w:pPr>
        <w:ind w:left="789" w:hanging="360"/>
      </w:pPr>
      <w:rPr>
        <w:rFonts w:ascii="Symbol" w:hAnsi="Symbol"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27" w15:restartNumberingAfterBreak="0">
    <w:nsid w:val="6AB72FC7"/>
    <w:multiLevelType w:val="hybridMultilevel"/>
    <w:tmpl w:val="08A87488"/>
    <w:lvl w:ilvl="0" w:tplc="8E48DEC0">
      <w:numFmt w:val="bullet"/>
      <w:lvlText w:val=""/>
      <w:lvlJc w:val="left"/>
      <w:pPr>
        <w:ind w:left="720" w:hanging="360"/>
      </w:pPr>
      <w:rPr>
        <w:rFonts w:ascii="Symbol" w:eastAsiaTheme="minorHAnsi" w:hAnsi="Symbol"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232BF5"/>
    <w:multiLevelType w:val="hybridMultilevel"/>
    <w:tmpl w:val="3E2EBD2E"/>
    <w:lvl w:ilvl="0" w:tplc="F86AAF6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5E410C"/>
    <w:multiLevelType w:val="hybridMultilevel"/>
    <w:tmpl w:val="6B3EB1B4"/>
    <w:lvl w:ilvl="0" w:tplc="4600F410">
      <w:start w:val="1"/>
      <w:numFmt w:val="bullet"/>
      <w:lvlText w:val="-"/>
      <w:lvlJc w:val="left"/>
      <w:pPr>
        <w:ind w:left="1428" w:hanging="360"/>
      </w:pPr>
      <w:rPr>
        <w:rFonts w:ascii="Times New Roman" w:eastAsia="Times New Roman" w:hAnsi="Times New Roman" w:cs="Times New Roman"/>
        <w:b w:val="0"/>
        <w:i w:val="0"/>
        <w:strike w:val="0"/>
        <w:dstrike w:val="0"/>
        <w:color w:val="43456D"/>
        <w:sz w:val="21"/>
        <w:szCs w:val="21"/>
        <w:u w:val="none" w:color="000000"/>
        <w:bdr w:val="none" w:sz="0" w:space="0" w:color="auto"/>
        <w:shd w:val="clear" w:color="auto" w:fill="auto"/>
        <w:vertAlign w:val="baseline"/>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0C577F9"/>
    <w:multiLevelType w:val="hybridMultilevel"/>
    <w:tmpl w:val="97C6EF30"/>
    <w:lvl w:ilvl="0" w:tplc="4600F410">
      <w:start w:val="1"/>
      <w:numFmt w:val="bullet"/>
      <w:lvlText w:val="-"/>
      <w:lvlJc w:val="left"/>
      <w:pPr>
        <w:ind w:left="724" w:hanging="360"/>
      </w:pPr>
      <w:rPr>
        <w:rFonts w:ascii="Times New Roman" w:eastAsia="Times New Roman" w:hAnsi="Times New Roman" w:cs="Times New Roman" w:hint="default"/>
        <w:b w:val="0"/>
        <w:i w:val="0"/>
        <w:strike w:val="0"/>
        <w:dstrike w:val="0"/>
        <w:color w:val="43456D"/>
        <w:sz w:val="21"/>
        <w:szCs w:val="21"/>
        <w:u w:val="none" w:color="000000"/>
        <w:bdr w:val="none" w:sz="0" w:space="0" w:color="auto"/>
        <w:shd w:val="clear" w:color="auto" w:fill="auto"/>
        <w:vertAlign w:val="baseline"/>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abstractNum w:abstractNumId="31" w15:restartNumberingAfterBreak="0">
    <w:nsid w:val="77AB2B18"/>
    <w:multiLevelType w:val="hybridMultilevel"/>
    <w:tmpl w:val="44863212"/>
    <w:lvl w:ilvl="0" w:tplc="F86AAF6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lvl w:ilvl="0">
        <w:start w:val="1"/>
        <w:numFmt w:val="decimal"/>
        <w:lvlText w:val="%1"/>
        <w:lvlJc w:val="left"/>
        <w:pPr>
          <w:tabs>
            <w:tab w:val="num" w:pos="1134"/>
          </w:tabs>
          <w:ind w:left="1134" w:hanging="1134"/>
        </w:pPr>
        <w:rPr>
          <w:rFonts w:ascii="Arial Rounded MT Bold" w:hAnsi="Arial Rounded MT Bold" w:hint="default"/>
          <w:b/>
          <w:bCs w:val="0"/>
          <w:i w:val="0"/>
          <w:iCs w:val="0"/>
          <w:caps w:val="0"/>
          <w:strike w:val="0"/>
          <w:dstrike w:val="0"/>
          <w:outline w:val="0"/>
          <w:shadow w:val="0"/>
          <w:emboss w:val="0"/>
          <w:imprint w:val="0"/>
          <w:vanish w:val="0"/>
          <w:color w:val="951B81" w:themeColor="accent4"/>
          <w:spacing w:val="0"/>
          <w:kern w:val="0"/>
          <w:position w:val="0"/>
          <w:sz w:val="4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itre2"/>
        <w:lvlText w:val="%1.%2"/>
        <w:lvlJc w:val="left"/>
        <w:pPr>
          <w:tabs>
            <w:tab w:val="num" w:pos="1531"/>
          </w:tabs>
          <w:ind w:left="1418" w:hanging="1134"/>
        </w:pPr>
        <w:rPr>
          <w:rFonts w:ascii="Arial Rounded MT Bold" w:hAnsi="Arial Rounded MT Bold" w:hint="default"/>
          <w:b w:val="0"/>
          <w:i w:val="0"/>
          <w:caps w:val="0"/>
          <w:strike w:val="0"/>
          <w:dstrike w:val="0"/>
          <w:outline w:val="0"/>
          <w:shadow w:val="0"/>
          <w:emboss w:val="0"/>
          <w:imprint w:val="0"/>
          <w:vanish w:val="0"/>
          <w:color w:val="6468A4" w:themeColor="accent1"/>
          <w:spacing w:val="0"/>
          <w:kern w:val="0"/>
          <w:position w:val="0"/>
          <w:sz w:val="36"/>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Titre3"/>
        <w:lvlText w:val="%1.%2.%3"/>
        <w:lvlJc w:val="left"/>
        <w:pPr>
          <w:tabs>
            <w:tab w:val="num" w:pos="1985"/>
          </w:tabs>
          <w:ind w:left="1702" w:hanging="1134"/>
        </w:pPr>
        <w:rPr>
          <w:rFonts w:ascii="Arial" w:hAnsi="Arial" w:hint="default"/>
          <w:b/>
          <w:i w:val="0"/>
          <w:color w:val="38B39A" w:themeColor="accent3"/>
          <w:sz w:val="32"/>
          <w:szCs w:val="32"/>
        </w:rPr>
      </w:lvl>
    </w:lvlOverride>
    <w:lvlOverride w:ilvl="3">
      <w:lvl w:ilvl="3">
        <w:start w:val="1"/>
        <w:numFmt w:val="decimal"/>
        <w:pStyle w:val="Titre4"/>
        <w:lvlText w:val="%1.%2.%3.%4"/>
        <w:lvlJc w:val="left"/>
        <w:pPr>
          <w:tabs>
            <w:tab w:val="num" w:pos="2552"/>
          </w:tabs>
          <w:ind w:left="1986" w:hanging="1134"/>
        </w:pPr>
        <w:rPr>
          <w:rFonts w:ascii="Arial" w:hAnsi="Arial" w:hint="default"/>
          <w:b w:val="0"/>
          <w:i w:val="0"/>
          <w:color w:val="F0856F" w:themeColor="accent2"/>
          <w:sz w:val="28"/>
        </w:rPr>
      </w:lvl>
    </w:lvlOverride>
    <w:lvlOverride w:ilvl="4">
      <w:lvl w:ilvl="4">
        <w:start w:val="1"/>
        <w:numFmt w:val="decimal"/>
        <w:pStyle w:val="Titre5"/>
        <w:lvlText w:val="%1.%2.%3.%4.%5"/>
        <w:lvlJc w:val="left"/>
        <w:pPr>
          <w:tabs>
            <w:tab w:val="num" w:pos="2892"/>
          </w:tabs>
          <w:ind w:left="2270" w:hanging="1134"/>
        </w:pPr>
        <w:rPr>
          <w:rFonts w:ascii="Arial Narrow" w:hAnsi="Arial Narrow" w:hint="default"/>
          <w:b/>
          <w:i w:val="0"/>
          <w:color w:val="951B81" w:themeColor="text2"/>
          <w:sz w:val="28"/>
        </w:rPr>
      </w:lvl>
    </w:lvlOverride>
    <w:lvlOverride w:ilvl="5">
      <w:lvl w:ilvl="5">
        <w:start w:val="1"/>
        <w:numFmt w:val="decimal"/>
        <w:pStyle w:val="Titre6"/>
        <w:lvlText w:val="%1.%2.%3.%4.%5.%6"/>
        <w:lvlJc w:val="left"/>
        <w:pPr>
          <w:tabs>
            <w:tab w:val="num" w:pos="3402"/>
          </w:tabs>
          <w:ind w:left="2554" w:hanging="1134"/>
        </w:pPr>
        <w:rPr>
          <w:rFonts w:ascii="Arial Narrow" w:hAnsi="Arial Narrow" w:hint="default"/>
          <w:b w:val="0"/>
          <w:i/>
          <w:color w:val="6468A4" w:themeColor="accent1"/>
          <w:sz w:val="26"/>
        </w:rPr>
      </w:lvl>
    </w:lvlOverride>
    <w:lvlOverride w:ilvl="6">
      <w:lvl w:ilvl="6">
        <w:start w:val="1"/>
        <w:numFmt w:val="decimal"/>
        <w:lvlText w:val="%1.%2.%3.%4.%5.%6.%7"/>
        <w:lvlJc w:val="left"/>
        <w:pPr>
          <w:tabs>
            <w:tab w:val="num" w:pos="4536"/>
          </w:tabs>
          <w:ind w:left="2838" w:hanging="1134"/>
        </w:pPr>
        <w:rPr>
          <w:rFonts w:ascii="Arial Narrow" w:hAnsi="Arial Narrow" w:hint="default"/>
          <w:b/>
          <w:i/>
          <w:color w:val="38B39A" w:themeColor="accent3"/>
          <w:sz w:val="20"/>
        </w:rPr>
      </w:lvl>
    </w:lvlOverride>
    <w:lvlOverride w:ilvl="7">
      <w:lvl w:ilvl="7">
        <w:start w:val="1"/>
        <w:numFmt w:val="decimal"/>
        <w:lvlText w:val="%1.%2.%3.%4.%5.%6.%7.%8"/>
        <w:lvlJc w:val="left"/>
        <w:pPr>
          <w:tabs>
            <w:tab w:val="num" w:pos="5103"/>
          </w:tabs>
          <w:ind w:left="3122" w:hanging="1134"/>
        </w:pPr>
        <w:rPr>
          <w:rFonts w:ascii="Arial Narrow" w:hAnsi="Arial Narrow" w:hint="default"/>
          <w:b/>
          <w:i w:val="0"/>
          <w:color w:val="F0856F" w:themeColor="accent2"/>
          <w:sz w:val="20"/>
        </w:rPr>
      </w:lvl>
    </w:lvlOverride>
    <w:lvlOverride w:ilvl="8">
      <w:lvl w:ilvl="8">
        <w:start w:val="1"/>
        <w:numFmt w:val="decimal"/>
        <w:lvlText w:val="%1.%2.%3.%4.%5.%6.%7.%8.%9"/>
        <w:lvlJc w:val="left"/>
        <w:pPr>
          <w:tabs>
            <w:tab w:val="num" w:pos="5670"/>
          </w:tabs>
          <w:ind w:left="3406" w:hanging="1134"/>
        </w:pPr>
        <w:rPr>
          <w:rFonts w:hint="default"/>
        </w:rPr>
      </w:lvl>
    </w:lvlOverride>
  </w:num>
  <w:num w:numId="3">
    <w:abstractNumId w:val="9"/>
  </w:num>
  <w:num w:numId="4">
    <w:abstractNumId w:val="9"/>
  </w:num>
  <w:num w:numId="5">
    <w:abstractNumId w:val="9"/>
  </w:num>
  <w:num w:numId="6">
    <w:abstractNumId w:val="9"/>
  </w:num>
  <w:num w:numId="7">
    <w:abstractNumId w:val="9"/>
  </w:num>
  <w:num w:numId="8">
    <w:abstractNumId w:val="18"/>
  </w:num>
  <w:num w:numId="9">
    <w:abstractNumId w:val="7"/>
  </w:num>
  <w:num w:numId="10">
    <w:abstractNumId w:val="11"/>
  </w:num>
  <w:num w:numId="11">
    <w:abstractNumId w:val="5"/>
  </w:num>
  <w:num w:numId="12">
    <w:abstractNumId w:val="3"/>
  </w:num>
  <w:num w:numId="13">
    <w:abstractNumId w:val="14"/>
  </w:num>
  <w:num w:numId="14">
    <w:abstractNumId w:val="12"/>
  </w:num>
  <w:num w:numId="15">
    <w:abstractNumId w:val="20"/>
  </w:num>
  <w:num w:numId="16">
    <w:abstractNumId w:val="0"/>
  </w:num>
  <w:num w:numId="17">
    <w:abstractNumId w:val="27"/>
  </w:num>
  <w:num w:numId="18">
    <w:abstractNumId w:val="26"/>
  </w:num>
  <w:num w:numId="19">
    <w:abstractNumId w:val="16"/>
  </w:num>
  <w:num w:numId="20">
    <w:abstractNumId w:val="31"/>
  </w:num>
  <w:num w:numId="21">
    <w:abstractNumId w:val="28"/>
  </w:num>
  <w:num w:numId="22">
    <w:abstractNumId w:val="4"/>
  </w:num>
  <w:num w:numId="23">
    <w:abstractNumId w:val="13"/>
  </w:num>
  <w:num w:numId="24">
    <w:abstractNumId w:val="1"/>
  </w:num>
  <w:num w:numId="25">
    <w:abstractNumId w:val="2"/>
  </w:num>
  <w:num w:numId="26">
    <w:abstractNumId w:val="15"/>
  </w:num>
  <w:num w:numId="27">
    <w:abstractNumId w:val="6"/>
  </w:num>
  <w:num w:numId="28">
    <w:abstractNumId w:val="23"/>
  </w:num>
  <w:num w:numId="29">
    <w:abstractNumId w:val="19"/>
  </w:num>
  <w:num w:numId="30">
    <w:abstractNumId w:val="19"/>
  </w:num>
  <w:num w:numId="31">
    <w:abstractNumId w:val="25"/>
  </w:num>
  <w:num w:numId="32">
    <w:abstractNumId w:val="22"/>
  </w:num>
  <w:num w:numId="33">
    <w:abstractNumId w:val="17"/>
  </w:num>
  <w:num w:numId="34">
    <w:abstractNumId w:val="21"/>
  </w:num>
  <w:num w:numId="35">
    <w:abstractNumId w:val="30"/>
  </w:num>
  <w:num w:numId="36">
    <w:abstractNumId w:val="29"/>
  </w:num>
  <w:num w:numId="37">
    <w:abstractNumId w:val="10"/>
  </w:num>
  <w:num w:numId="38">
    <w:abstractNumId w:val="10"/>
  </w:num>
  <w:num w:numId="39">
    <w:abstractNumId w:val="8"/>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2A"/>
    <w:rsid w:val="00045239"/>
    <w:rsid w:val="00061BA0"/>
    <w:rsid w:val="00090134"/>
    <w:rsid w:val="00095091"/>
    <w:rsid w:val="000A2C1B"/>
    <w:rsid w:val="0010525B"/>
    <w:rsid w:val="0011425A"/>
    <w:rsid w:val="001217A4"/>
    <w:rsid w:val="001226FB"/>
    <w:rsid w:val="0013290B"/>
    <w:rsid w:val="00132E43"/>
    <w:rsid w:val="00152AA3"/>
    <w:rsid w:val="00160536"/>
    <w:rsid w:val="001A3FB6"/>
    <w:rsid w:val="001B6A89"/>
    <w:rsid w:val="001C4016"/>
    <w:rsid w:val="001D23CF"/>
    <w:rsid w:val="0026770F"/>
    <w:rsid w:val="00277240"/>
    <w:rsid w:val="002953A8"/>
    <w:rsid w:val="002A6613"/>
    <w:rsid w:val="002D7670"/>
    <w:rsid w:val="002E5914"/>
    <w:rsid w:val="002E7675"/>
    <w:rsid w:val="002F4C14"/>
    <w:rsid w:val="0032572D"/>
    <w:rsid w:val="00350ED0"/>
    <w:rsid w:val="0038127B"/>
    <w:rsid w:val="0038390F"/>
    <w:rsid w:val="00385471"/>
    <w:rsid w:val="00386FB5"/>
    <w:rsid w:val="003A291E"/>
    <w:rsid w:val="003D535E"/>
    <w:rsid w:val="003F2D23"/>
    <w:rsid w:val="004031A1"/>
    <w:rsid w:val="004612B8"/>
    <w:rsid w:val="004713B1"/>
    <w:rsid w:val="00477EDD"/>
    <w:rsid w:val="00481205"/>
    <w:rsid w:val="004B0DDE"/>
    <w:rsid w:val="004B2173"/>
    <w:rsid w:val="004E5764"/>
    <w:rsid w:val="004E782B"/>
    <w:rsid w:val="004F0036"/>
    <w:rsid w:val="004F19AA"/>
    <w:rsid w:val="004F3F29"/>
    <w:rsid w:val="00510E0C"/>
    <w:rsid w:val="0053083F"/>
    <w:rsid w:val="00533A4B"/>
    <w:rsid w:val="00535AC2"/>
    <w:rsid w:val="005379B9"/>
    <w:rsid w:val="00545DED"/>
    <w:rsid w:val="00563EF0"/>
    <w:rsid w:val="005768DD"/>
    <w:rsid w:val="005D2748"/>
    <w:rsid w:val="005F5CCD"/>
    <w:rsid w:val="00602B9A"/>
    <w:rsid w:val="00603BDA"/>
    <w:rsid w:val="0062182A"/>
    <w:rsid w:val="00674AF4"/>
    <w:rsid w:val="00685D73"/>
    <w:rsid w:val="0068753C"/>
    <w:rsid w:val="006A4BBE"/>
    <w:rsid w:val="006B77F9"/>
    <w:rsid w:val="006D04C9"/>
    <w:rsid w:val="006D2C20"/>
    <w:rsid w:val="006E264D"/>
    <w:rsid w:val="00703C05"/>
    <w:rsid w:val="0070654D"/>
    <w:rsid w:val="00730B16"/>
    <w:rsid w:val="0075371A"/>
    <w:rsid w:val="007D1AD9"/>
    <w:rsid w:val="007E1D67"/>
    <w:rsid w:val="007E2EF3"/>
    <w:rsid w:val="00800B70"/>
    <w:rsid w:val="00807949"/>
    <w:rsid w:val="008375F3"/>
    <w:rsid w:val="00882656"/>
    <w:rsid w:val="00885B60"/>
    <w:rsid w:val="0088643E"/>
    <w:rsid w:val="0089650A"/>
    <w:rsid w:val="008C73DB"/>
    <w:rsid w:val="008D7A11"/>
    <w:rsid w:val="008E34F8"/>
    <w:rsid w:val="008E387A"/>
    <w:rsid w:val="008F3E2B"/>
    <w:rsid w:val="00931F23"/>
    <w:rsid w:val="00940D5A"/>
    <w:rsid w:val="009433AE"/>
    <w:rsid w:val="00944951"/>
    <w:rsid w:val="00944DB0"/>
    <w:rsid w:val="00974FF5"/>
    <w:rsid w:val="009833FC"/>
    <w:rsid w:val="00997BB9"/>
    <w:rsid w:val="009B7430"/>
    <w:rsid w:val="00A00B5C"/>
    <w:rsid w:val="00A255D6"/>
    <w:rsid w:val="00A26259"/>
    <w:rsid w:val="00A66B77"/>
    <w:rsid w:val="00A67ABC"/>
    <w:rsid w:val="00A77817"/>
    <w:rsid w:val="00A93821"/>
    <w:rsid w:val="00AC4E48"/>
    <w:rsid w:val="00B00CB2"/>
    <w:rsid w:val="00B21DFB"/>
    <w:rsid w:val="00B2563A"/>
    <w:rsid w:val="00B341AF"/>
    <w:rsid w:val="00B35C3D"/>
    <w:rsid w:val="00B61A62"/>
    <w:rsid w:val="00B735B1"/>
    <w:rsid w:val="00B97553"/>
    <w:rsid w:val="00BA122A"/>
    <w:rsid w:val="00BA1705"/>
    <w:rsid w:val="00BE3D9C"/>
    <w:rsid w:val="00BE6E94"/>
    <w:rsid w:val="00C00303"/>
    <w:rsid w:val="00C042BD"/>
    <w:rsid w:val="00C114F9"/>
    <w:rsid w:val="00C14201"/>
    <w:rsid w:val="00C430B5"/>
    <w:rsid w:val="00C46F2F"/>
    <w:rsid w:val="00C61524"/>
    <w:rsid w:val="00CB2948"/>
    <w:rsid w:val="00CB7829"/>
    <w:rsid w:val="00D41824"/>
    <w:rsid w:val="00D4355F"/>
    <w:rsid w:val="00D440D5"/>
    <w:rsid w:val="00D52843"/>
    <w:rsid w:val="00D611F0"/>
    <w:rsid w:val="00D641DD"/>
    <w:rsid w:val="00D95D90"/>
    <w:rsid w:val="00DC61D3"/>
    <w:rsid w:val="00DF7AFC"/>
    <w:rsid w:val="00E04B29"/>
    <w:rsid w:val="00E1306B"/>
    <w:rsid w:val="00E1573E"/>
    <w:rsid w:val="00E3597B"/>
    <w:rsid w:val="00E37C1A"/>
    <w:rsid w:val="00E9777A"/>
    <w:rsid w:val="00EF0D12"/>
    <w:rsid w:val="00F45676"/>
    <w:rsid w:val="00F4652C"/>
    <w:rsid w:val="00F468F8"/>
    <w:rsid w:val="00F50EEF"/>
    <w:rsid w:val="00F5301F"/>
    <w:rsid w:val="00F673A8"/>
    <w:rsid w:val="00F7208E"/>
    <w:rsid w:val="00F90DED"/>
    <w:rsid w:val="00FA56AC"/>
    <w:rsid w:val="00FE58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512C0"/>
  <w15:chartTrackingRefBased/>
  <w15:docId w15:val="{01B11181-C4F8-4EB7-8F42-5D26DB8C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color w:val="43456D"/>
        <w:sz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50A"/>
    <w:pPr>
      <w:spacing w:before="240" w:after="240" w:line="276" w:lineRule="auto"/>
      <w:jc w:val="both"/>
    </w:pPr>
    <w:rPr>
      <w:rFonts w:asciiTheme="minorHAnsi" w:hAnsiTheme="minorHAnsi" w:cstheme="minorBidi"/>
      <w:color w:val="43456D" w:themeColor="text1"/>
      <w:szCs w:val="22"/>
    </w:rPr>
  </w:style>
  <w:style w:type="paragraph" w:styleId="Titre1">
    <w:name w:val="heading 1"/>
    <w:basedOn w:val="Normal"/>
    <w:next w:val="Normal"/>
    <w:link w:val="Titre1Car"/>
    <w:autoRedefine/>
    <w:uiPriority w:val="9"/>
    <w:qFormat/>
    <w:rsid w:val="00A77817"/>
    <w:pPr>
      <w:keepNext/>
      <w:spacing w:before="320" w:after="120"/>
      <w:outlineLvl w:val="0"/>
    </w:pPr>
    <w:rPr>
      <w:rFonts w:ascii="Arial Rounded MT Bold" w:eastAsiaTheme="minorEastAsia" w:hAnsi="Arial Rounded MT Bold" w:cstheme="minorHAnsi"/>
      <w:b/>
      <w:bCs/>
      <w:color w:val="951B81"/>
      <w:kern w:val="32"/>
      <w:sz w:val="40"/>
      <w:szCs w:val="40"/>
    </w:rPr>
  </w:style>
  <w:style w:type="paragraph" w:styleId="Titre2">
    <w:name w:val="heading 2"/>
    <w:basedOn w:val="Normal"/>
    <w:next w:val="Normal"/>
    <w:link w:val="Titre2Car"/>
    <w:autoRedefine/>
    <w:uiPriority w:val="9"/>
    <w:qFormat/>
    <w:rsid w:val="00AC4E48"/>
    <w:pPr>
      <w:keepNext/>
      <w:numPr>
        <w:ilvl w:val="1"/>
        <w:numId w:val="7"/>
      </w:numPr>
      <w:tabs>
        <w:tab w:val="num" w:pos="1531"/>
      </w:tabs>
      <w:spacing w:before="360" w:after="120"/>
      <w:contextualSpacing/>
      <w:outlineLvl w:val="1"/>
    </w:pPr>
    <w:rPr>
      <w:rFonts w:ascii="Arial Rounded MT Bold" w:eastAsiaTheme="majorEastAsia" w:hAnsi="Arial Rounded MT Bold" w:cs="Arial"/>
      <w:bCs/>
      <w:iCs/>
      <w:color w:val="6468A4" w:themeColor="accent1"/>
      <w:sz w:val="36"/>
      <w:szCs w:val="32"/>
    </w:rPr>
  </w:style>
  <w:style w:type="paragraph" w:styleId="Titre3">
    <w:name w:val="heading 3"/>
    <w:basedOn w:val="Normal"/>
    <w:next w:val="Normal"/>
    <w:link w:val="Titre3Car"/>
    <w:qFormat/>
    <w:rsid w:val="00AC4E48"/>
    <w:pPr>
      <w:numPr>
        <w:ilvl w:val="2"/>
        <w:numId w:val="7"/>
      </w:numPr>
      <w:contextualSpacing/>
      <w:outlineLvl w:val="2"/>
    </w:pPr>
    <w:rPr>
      <w:rFonts w:eastAsiaTheme="minorEastAsia"/>
      <w:b/>
      <w:color w:val="38B39A"/>
      <w:sz w:val="32"/>
      <w:szCs w:val="32"/>
    </w:rPr>
  </w:style>
  <w:style w:type="paragraph" w:styleId="Titre4">
    <w:name w:val="heading 4"/>
    <w:basedOn w:val="Normal"/>
    <w:next w:val="Normal"/>
    <w:link w:val="Titre4Car"/>
    <w:qFormat/>
    <w:rsid w:val="00AC4E48"/>
    <w:pPr>
      <w:numPr>
        <w:ilvl w:val="3"/>
        <w:numId w:val="7"/>
      </w:numPr>
      <w:spacing w:before="120" w:after="120"/>
      <w:contextualSpacing/>
      <w:outlineLvl w:val="3"/>
    </w:pPr>
    <w:rPr>
      <w:rFonts w:eastAsiaTheme="minorEastAsia"/>
      <w:bCs/>
      <w:color w:val="F0856F"/>
      <w:sz w:val="28"/>
      <w:szCs w:val="28"/>
    </w:rPr>
  </w:style>
  <w:style w:type="paragraph" w:styleId="Titre5">
    <w:name w:val="heading 5"/>
    <w:basedOn w:val="Normal"/>
    <w:next w:val="Normal"/>
    <w:link w:val="Titre5Car"/>
    <w:qFormat/>
    <w:rsid w:val="00AC4E48"/>
    <w:pPr>
      <w:numPr>
        <w:ilvl w:val="4"/>
        <w:numId w:val="7"/>
      </w:numPr>
      <w:spacing w:before="120" w:after="120"/>
      <w:outlineLvl w:val="4"/>
    </w:pPr>
    <w:rPr>
      <w:rFonts w:ascii="Arial Narrow" w:eastAsiaTheme="minorEastAsia" w:hAnsi="Arial Narrow"/>
      <w:b/>
      <w:bCs/>
      <w:iCs/>
      <w:color w:val="951B81"/>
      <w:sz w:val="28"/>
      <w:szCs w:val="26"/>
    </w:rPr>
  </w:style>
  <w:style w:type="paragraph" w:styleId="Titre6">
    <w:name w:val="heading 6"/>
    <w:basedOn w:val="Normal"/>
    <w:next w:val="Normal"/>
    <w:link w:val="Titre6Car"/>
    <w:qFormat/>
    <w:rsid w:val="00AC4E48"/>
    <w:pPr>
      <w:numPr>
        <w:ilvl w:val="5"/>
        <w:numId w:val="7"/>
      </w:numPr>
      <w:spacing w:before="120" w:after="120"/>
      <w:outlineLvl w:val="5"/>
    </w:pPr>
    <w:rPr>
      <w:rFonts w:ascii="Arial Narrow" w:eastAsiaTheme="minorEastAsia" w:hAnsi="Arial Narrow"/>
      <w:bCs/>
      <w:i/>
      <w:color w:val="6468A4" w:themeColor="accent1"/>
      <w:sz w:val="26"/>
    </w:rPr>
  </w:style>
  <w:style w:type="paragraph" w:styleId="Titre7">
    <w:name w:val="heading 7"/>
    <w:basedOn w:val="Normal"/>
    <w:next w:val="Normal"/>
    <w:link w:val="Titre7Car"/>
    <w:qFormat/>
    <w:rsid w:val="00AC4E48"/>
    <w:pPr>
      <w:numPr>
        <w:ilvl w:val="6"/>
        <w:numId w:val="8"/>
      </w:numPr>
      <w:tabs>
        <w:tab w:val="num" w:pos="2271"/>
      </w:tabs>
      <w:spacing w:before="120" w:after="120"/>
      <w:ind w:left="2838" w:hanging="1134"/>
      <w:outlineLvl w:val="6"/>
    </w:pPr>
    <w:rPr>
      <w:rFonts w:ascii="Arial Narrow" w:eastAsiaTheme="minorEastAsia" w:hAnsi="Arial Narrow"/>
      <w:i/>
      <w:color w:val="38B39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cadr">
    <w:name w:val="Encadré"/>
    <w:basedOn w:val="Normal"/>
    <w:next w:val="Normal"/>
    <w:link w:val="EncadrCar"/>
    <w:autoRedefine/>
    <w:qFormat/>
    <w:rsid w:val="00AC4E48"/>
    <w:pPr>
      <w:shd w:val="clear" w:color="auto" w:fill="F0856F" w:themeFill="accent2"/>
    </w:pPr>
    <w:rPr>
      <w:rFonts w:ascii="Arial Narrow" w:hAnsi="Arial Narrow" w:cstheme="minorHAnsi"/>
      <w:b/>
      <w:color w:val="FFFFFF" w:themeColor="background1"/>
      <w:szCs w:val="24"/>
    </w:rPr>
  </w:style>
  <w:style w:type="character" w:customStyle="1" w:styleId="EncadrCar">
    <w:name w:val="Encadré Car"/>
    <w:basedOn w:val="Policepardfaut"/>
    <w:link w:val="Encadr"/>
    <w:rsid w:val="00AC4E48"/>
    <w:rPr>
      <w:rFonts w:ascii="Arial Narrow" w:hAnsi="Arial Narrow" w:cstheme="minorHAnsi"/>
      <w:b/>
      <w:color w:val="FFFFFF" w:themeColor="background1"/>
      <w:szCs w:val="24"/>
      <w:shd w:val="clear" w:color="auto" w:fill="F0856F" w:themeFill="accent2"/>
    </w:rPr>
  </w:style>
  <w:style w:type="character" w:customStyle="1" w:styleId="Titre1Car">
    <w:name w:val="Titre 1 Car"/>
    <w:basedOn w:val="Policepardfaut"/>
    <w:link w:val="Titre1"/>
    <w:uiPriority w:val="9"/>
    <w:rsid w:val="00A77817"/>
    <w:rPr>
      <w:rFonts w:ascii="Arial Rounded MT Bold" w:eastAsiaTheme="minorEastAsia" w:hAnsi="Arial Rounded MT Bold" w:cstheme="minorHAnsi"/>
      <w:b/>
      <w:bCs/>
      <w:color w:val="951B81"/>
      <w:kern w:val="32"/>
      <w:sz w:val="40"/>
      <w:szCs w:val="40"/>
    </w:rPr>
  </w:style>
  <w:style w:type="character" w:customStyle="1" w:styleId="Titre2Car">
    <w:name w:val="Titre 2 Car"/>
    <w:link w:val="Titre2"/>
    <w:uiPriority w:val="9"/>
    <w:rsid w:val="00AC4E48"/>
    <w:rPr>
      <w:rFonts w:ascii="Arial Rounded MT Bold" w:eastAsiaTheme="majorEastAsia" w:hAnsi="Arial Rounded MT Bold" w:cs="Arial"/>
      <w:bCs/>
      <w:iCs/>
      <w:color w:val="6468A4" w:themeColor="accent1"/>
      <w:sz w:val="36"/>
      <w:szCs w:val="32"/>
    </w:rPr>
  </w:style>
  <w:style w:type="character" w:customStyle="1" w:styleId="Titre3Car">
    <w:name w:val="Titre 3 Car"/>
    <w:basedOn w:val="Titre2Car"/>
    <w:link w:val="Titre3"/>
    <w:rsid w:val="00AC4E48"/>
    <w:rPr>
      <w:rFonts w:asciiTheme="minorHAnsi" w:eastAsiaTheme="minorEastAsia" w:hAnsiTheme="minorHAnsi" w:cstheme="minorBidi"/>
      <w:b/>
      <w:bCs w:val="0"/>
      <w:iCs w:val="0"/>
      <w:color w:val="38B39A"/>
      <w:sz w:val="32"/>
      <w:szCs w:val="32"/>
    </w:rPr>
  </w:style>
  <w:style w:type="character" w:customStyle="1" w:styleId="Titre4Car">
    <w:name w:val="Titre 4 Car"/>
    <w:link w:val="Titre4"/>
    <w:rsid w:val="00AC4E48"/>
    <w:rPr>
      <w:rFonts w:asciiTheme="minorHAnsi" w:eastAsiaTheme="minorEastAsia" w:hAnsiTheme="minorHAnsi" w:cstheme="minorBidi"/>
      <w:bCs/>
      <w:color w:val="F0856F"/>
      <w:sz w:val="28"/>
      <w:szCs w:val="28"/>
    </w:rPr>
  </w:style>
  <w:style w:type="character" w:customStyle="1" w:styleId="Titre5Car">
    <w:name w:val="Titre 5 Car"/>
    <w:basedOn w:val="Policepardfaut"/>
    <w:link w:val="Titre5"/>
    <w:rsid w:val="00AC4E48"/>
    <w:rPr>
      <w:rFonts w:ascii="Arial Narrow" w:eastAsiaTheme="minorEastAsia" w:hAnsi="Arial Narrow" w:cstheme="minorBidi"/>
      <w:b/>
      <w:bCs/>
      <w:iCs/>
      <w:color w:val="951B81"/>
      <w:sz w:val="28"/>
      <w:szCs w:val="26"/>
    </w:rPr>
  </w:style>
  <w:style w:type="character" w:customStyle="1" w:styleId="Titre6Car">
    <w:name w:val="Titre 6 Car"/>
    <w:basedOn w:val="Policepardfaut"/>
    <w:link w:val="Titre6"/>
    <w:rsid w:val="00AC4E48"/>
    <w:rPr>
      <w:rFonts w:ascii="Arial Narrow" w:eastAsiaTheme="minorEastAsia" w:hAnsi="Arial Narrow" w:cstheme="minorBidi"/>
      <w:bCs/>
      <w:i/>
      <w:color w:val="6468A4" w:themeColor="accent1"/>
      <w:sz w:val="26"/>
      <w:szCs w:val="22"/>
    </w:rPr>
  </w:style>
  <w:style w:type="character" w:customStyle="1" w:styleId="Titre7Car">
    <w:name w:val="Titre 7 Car"/>
    <w:basedOn w:val="Policepardfaut"/>
    <w:link w:val="Titre7"/>
    <w:rsid w:val="00AC4E48"/>
    <w:rPr>
      <w:rFonts w:ascii="Arial Narrow" w:eastAsiaTheme="minorEastAsia" w:hAnsi="Arial Narrow" w:cstheme="minorBidi"/>
      <w:i/>
      <w:color w:val="38B39A"/>
      <w:sz w:val="24"/>
      <w:szCs w:val="24"/>
    </w:rPr>
  </w:style>
  <w:style w:type="paragraph" w:styleId="Lgende">
    <w:name w:val="caption"/>
    <w:basedOn w:val="Normal"/>
    <w:next w:val="Normal"/>
    <w:autoRedefine/>
    <w:unhideWhenUsed/>
    <w:qFormat/>
    <w:rsid w:val="00AC4E48"/>
    <w:rPr>
      <w:rFonts w:ascii="Trade Gothic LT Std Cn" w:hAnsi="Trade Gothic LT Std Cn"/>
      <w:bCs/>
      <w:sz w:val="18"/>
      <w:szCs w:val="18"/>
    </w:rPr>
  </w:style>
  <w:style w:type="paragraph" w:styleId="Titre">
    <w:name w:val="Title"/>
    <w:basedOn w:val="Normal"/>
    <w:next w:val="Normal"/>
    <w:link w:val="TitreCar"/>
    <w:autoRedefine/>
    <w:qFormat/>
    <w:rsid w:val="00AC4E48"/>
    <w:pPr>
      <w:spacing w:before="320" w:after="320"/>
      <w:contextualSpacing/>
      <w:jc w:val="center"/>
    </w:pPr>
    <w:rPr>
      <w:rFonts w:ascii="Arial Rounded MT Bold" w:eastAsiaTheme="majorEastAsia" w:hAnsi="Arial Rounded MT Bold" w:cstheme="majorBidi"/>
      <w:color w:val="951B81"/>
      <w:spacing w:val="5"/>
      <w:sz w:val="56"/>
      <w:szCs w:val="64"/>
    </w:rPr>
  </w:style>
  <w:style w:type="character" w:customStyle="1" w:styleId="TitreCar">
    <w:name w:val="Titre Car"/>
    <w:basedOn w:val="Policepardfaut"/>
    <w:link w:val="Titre"/>
    <w:rsid w:val="00AC4E48"/>
    <w:rPr>
      <w:rFonts w:ascii="Arial Rounded MT Bold" w:eastAsiaTheme="majorEastAsia" w:hAnsi="Arial Rounded MT Bold" w:cstheme="majorBidi"/>
      <w:color w:val="951B81"/>
      <w:spacing w:val="5"/>
      <w:sz w:val="56"/>
      <w:szCs w:val="64"/>
    </w:rPr>
  </w:style>
  <w:style w:type="paragraph" w:styleId="Sous-titre">
    <w:name w:val="Subtitle"/>
    <w:basedOn w:val="Normal"/>
    <w:next w:val="Normal"/>
    <w:link w:val="Sous-titreCar"/>
    <w:autoRedefine/>
    <w:uiPriority w:val="11"/>
    <w:qFormat/>
    <w:rsid w:val="001226FB"/>
    <w:pPr>
      <w:spacing w:before="120" w:after="120"/>
    </w:pPr>
    <w:rPr>
      <w:rFonts w:eastAsiaTheme="minorEastAsia"/>
      <w:b/>
      <w:smallCaps/>
      <w:color w:val="38B39A"/>
      <w:sz w:val="36"/>
      <w:szCs w:val="48"/>
      <w:u w:val="single"/>
    </w:rPr>
  </w:style>
  <w:style w:type="character" w:customStyle="1" w:styleId="Sous-titreCar">
    <w:name w:val="Sous-titre Car"/>
    <w:basedOn w:val="Policepardfaut"/>
    <w:link w:val="Sous-titre"/>
    <w:uiPriority w:val="11"/>
    <w:rsid w:val="001226FB"/>
    <w:rPr>
      <w:rFonts w:asciiTheme="minorHAnsi" w:eastAsiaTheme="minorEastAsia" w:hAnsiTheme="minorHAnsi" w:cstheme="minorBidi"/>
      <w:b/>
      <w:smallCaps/>
      <w:color w:val="38B39A"/>
      <w:sz w:val="36"/>
      <w:szCs w:val="48"/>
      <w:u w:val="single"/>
    </w:rPr>
  </w:style>
  <w:style w:type="paragraph" w:styleId="Paragraphedeliste">
    <w:name w:val="List Paragraph"/>
    <w:basedOn w:val="Normal"/>
    <w:link w:val="ParagraphedelisteCar"/>
    <w:uiPriority w:val="34"/>
    <w:qFormat/>
    <w:rsid w:val="00AC4E48"/>
    <w:pPr>
      <w:ind w:left="708"/>
    </w:pPr>
    <w:rPr>
      <w:rFonts w:ascii="Arial" w:hAnsi="Arial" w:cs="Times New Roman"/>
      <w:color w:val="43456D"/>
      <w:sz w:val="24"/>
      <w:szCs w:val="24"/>
      <w:lang w:eastAsia="fr-FR"/>
    </w:rPr>
  </w:style>
  <w:style w:type="character" w:customStyle="1" w:styleId="ParagraphedelisteCar">
    <w:name w:val="Paragraphe de liste Car"/>
    <w:basedOn w:val="Policepardfaut"/>
    <w:link w:val="Paragraphedeliste"/>
    <w:uiPriority w:val="34"/>
    <w:rsid w:val="00AC4E48"/>
    <w:rPr>
      <w:sz w:val="24"/>
      <w:szCs w:val="24"/>
      <w:lang w:eastAsia="fr-FR"/>
    </w:rPr>
  </w:style>
  <w:style w:type="paragraph" w:styleId="Citation">
    <w:name w:val="Quote"/>
    <w:aliases w:val="Citation_Réf"/>
    <w:basedOn w:val="Normal"/>
    <w:next w:val="Normal"/>
    <w:link w:val="CitationCar"/>
    <w:autoRedefine/>
    <w:uiPriority w:val="29"/>
    <w:qFormat/>
    <w:rsid w:val="00AC4E48"/>
    <w:pPr>
      <w:pBdr>
        <w:left w:val="double" w:sz="4" w:space="4" w:color="38B39A"/>
      </w:pBdr>
      <w:ind w:left="708" w:right="864"/>
    </w:pPr>
    <w:rPr>
      <w:rFonts w:ascii="Arial Narrow" w:hAnsi="Arial Narrow"/>
      <w:i/>
      <w:iCs/>
      <w:color w:val="43456D"/>
      <w:lang w:eastAsia="fr-FR"/>
    </w:rPr>
  </w:style>
  <w:style w:type="character" w:customStyle="1" w:styleId="CitationCar">
    <w:name w:val="Citation Car"/>
    <w:aliases w:val="Citation_Réf Car"/>
    <w:basedOn w:val="Policepardfaut"/>
    <w:link w:val="Citation"/>
    <w:uiPriority w:val="29"/>
    <w:rsid w:val="00AC4E48"/>
    <w:rPr>
      <w:rFonts w:ascii="Arial Narrow" w:hAnsi="Arial Narrow" w:cstheme="minorBidi"/>
      <w:i/>
      <w:iCs/>
      <w:szCs w:val="22"/>
      <w:lang w:eastAsia="fr-FR"/>
    </w:rPr>
  </w:style>
  <w:style w:type="paragraph" w:styleId="En-ttedetabledesmatires">
    <w:name w:val="TOC Heading"/>
    <w:basedOn w:val="Titre1"/>
    <w:next w:val="Normal"/>
    <w:uiPriority w:val="39"/>
    <w:unhideWhenUsed/>
    <w:qFormat/>
    <w:rsid w:val="00AC4E48"/>
    <w:pPr>
      <w:keepLines/>
      <w:tabs>
        <w:tab w:val="left" w:pos="851"/>
      </w:tabs>
      <w:spacing w:before="480"/>
      <w:outlineLvl w:val="9"/>
    </w:pPr>
    <w:rPr>
      <w:rFonts w:asciiTheme="majorHAnsi" w:eastAsiaTheme="majorEastAsia" w:hAnsiTheme="majorHAnsi" w:cstheme="majorBidi"/>
      <w:color w:val="494C7C" w:themeColor="accent1" w:themeShade="BF"/>
      <w:kern w:val="0"/>
      <w:sz w:val="28"/>
      <w:szCs w:val="28"/>
      <w:lang w:eastAsia="fr-FR"/>
    </w:rPr>
  </w:style>
  <w:style w:type="paragraph" w:styleId="En-tte">
    <w:name w:val="header"/>
    <w:basedOn w:val="Normal"/>
    <w:link w:val="En-tteCar"/>
    <w:uiPriority w:val="99"/>
    <w:unhideWhenUsed/>
    <w:rsid w:val="0062182A"/>
    <w:pPr>
      <w:tabs>
        <w:tab w:val="center" w:pos="4536"/>
        <w:tab w:val="right" w:pos="9072"/>
      </w:tabs>
    </w:pPr>
  </w:style>
  <w:style w:type="character" w:customStyle="1" w:styleId="En-tteCar">
    <w:name w:val="En-tête Car"/>
    <w:basedOn w:val="Policepardfaut"/>
    <w:link w:val="En-tte"/>
    <w:uiPriority w:val="99"/>
    <w:rsid w:val="0062182A"/>
    <w:rPr>
      <w:rFonts w:asciiTheme="minorHAnsi" w:hAnsiTheme="minorHAnsi" w:cstheme="minorBidi"/>
      <w:color w:val="43456D" w:themeColor="text1"/>
      <w:szCs w:val="22"/>
    </w:rPr>
  </w:style>
  <w:style w:type="paragraph" w:styleId="Pieddepage">
    <w:name w:val="footer"/>
    <w:basedOn w:val="Normal"/>
    <w:link w:val="PieddepageCar"/>
    <w:uiPriority w:val="99"/>
    <w:unhideWhenUsed/>
    <w:rsid w:val="0062182A"/>
    <w:pPr>
      <w:tabs>
        <w:tab w:val="center" w:pos="4536"/>
        <w:tab w:val="right" w:pos="9072"/>
      </w:tabs>
    </w:pPr>
  </w:style>
  <w:style w:type="character" w:customStyle="1" w:styleId="PieddepageCar">
    <w:name w:val="Pied de page Car"/>
    <w:basedOn w:val="Policepardfaut"/>
    <w:link w:val="Pieddepage"/>
    <w:uiPriority w:val="99"/>
    <w:rsid w:val="0062182A"/>
    <w:rPr>
      <w:rFonts w:asciiTheme="minorHAnsi" w:hAnsiTheme="minorHAnsi" w:cstheme="minorBidi"/>
      <w:color w:val="43456D" w:themeColor="text1"/>
      <w:szCs w:val="22"/>
    </w:rPr>
  </w:style>
  <w:style w:type="table" w:styleId="Grilledutableau">
    <w:name w:val="Table Grid"/>
    <w:basedOn w:val="TableauNormal"/>
    <w:uiPriority w:val="39"/>
    <w:rsid w:val="00944DB0"/>
    <w:pPr>
      <w:spacing w:after="160" w:line="259" w:lineRule="auto"/>
    </w:pPr>
    <w:rPr>
      <w:rFonts w:asciiTheme="minorHAnsi" w:eastAsiaTheme="minorEastAsia"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E782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782B"/>
    <w:rPr>
      <w:rFonts w:ascii="Segoe UI" w:hAnsi="Segoe UI" w:cs="Segoe UI"/>
      <w:color w:val="43456D" w:themeColor="text1"/>
      <w:sz w:val="18"/>
      <w:szCs w:val="18"/>
    </w:rPr>
  </w:style>
  <w:style w:type="numbering" w:customStyle="1" w:styleId="ListePrica">
    <w:name w:val="Liste Prica"/>
    <w:basedOn w:val="Aucuneliste"/>
    <w:uiPriority w:val="99"/>
    <w:rsid w:val="004E782B"/>
    <w:pPr>
      <w:numPr>
        <w:numId w:val="14"/>
      </w:numPr>
    </w:pPr>
  </w:style>
  <w:style w:type="paragraph" w:customStyle="1" w:styleId="Default">
    <w:name w:val="Default"/>
    <w:rsid w:val="00350ED0"/>
    <w:pPr>
      <w:autoSpaceDE w:val="0"/>
      <w:autoSpaceDN w:val="0"/>
      <w:adjustRightInd w:val="0"/>
    </w:pPr>
    <w:rPr>
      <w:rFonts w:ascii="Calibri" w:hAnsi="Calibri" w:cs="Calibri"/>
      <w:color w:val="000000"/>
      <w:sz w:val="24"/>
      <w:szCs w:val="24"/>
    </w:rPr>
  </w:style>
  <w:style w:type="character" w:styleId="Lienhypertexte">
    <w:name w:val="Hyperlink"/>
    <w:basedOn w:val="Policepardfaut"/>
    <w:uiPriority w:val="99"/>
    <w:unhideWhenUsed/>
    <w:rsid w:val="00974FF5"/>
    <w:rPr>
      <w:color w:val="0000FF"/>
      <w:u w:val="single"/>
    </w:rPr>
  </w:style>
  <w:style w:type="character" w:styleId="Lienhypertextesuivivisit">
    <w:name w:val="FollowedHyperlink"/>
    <w:basedOn w:val="Policepardfaut"/>
    <w:uiPriority w:val="99"/>
    <w:semiHidden/>
    <w:unhideWhenUsed/>
    <w:rsid w:val="005D2748"/>
    <w:rPr>
      <w:color w:val="951B81" w:themeColor="followedHyperlink"/>
      <w:u w:val="single"/>
    </w:rPr>
  </w:style>
  <w:style w:type="character" w:styleId="lev">
    <w:name w:val="Strong"/>
    <w:basedOn w:val="Policepardfaut"/>
    <w:uiPriority w:val="22"/>
    <w:qFormat/>
    <w:rsid w:val="00CB2948"/>
    <w:rPr>
      <w:b/>
      <w:bCs/>
    </w:rPr>
  </w:style>
  <w:style w:type="table" w:customStyle="1" w:styleId="TableGrid">
    <w:name w:val="TableGrid"/>
    <w:rsid w:val="00A77817"/>
    <w:rPr>
      <w:rFonts w:asciiTheme="minorHAnsi" w:eastAsiaTheme="minorEastAsia" w:hAnsiTheme="minorHAnsi" w:cstheme="minorBidi"/>
      <w:color w:val="auto"/>
      <w:szCs w:val="22"/>
      <w:lang w:eastAsia="fr-FR"/>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FE58B2"/>
    <w:rPr>
      <w:sz w:val="16"/>
      <w:szCs w:val="16"/>
    </w:rPr>
  </w:style>
  <w:style w:type="paragraph" w:styleId="Commentaire">
    <w:name w:val="annotation text"/>
    <w:basedOn w:val="Normal"/>
    <w:link w:val="CommentaireCar"/>
    <w:uiPriority w:val="99"/>
    <w:semiHidden/>
    <w:unhideWhenUsed/>
    <w:rsid w:val="00FE58B2"/>
    <w:rPr>
      <w:sz w:val="20"/>
      <w:szCs w:val="20"/>
    </w:rPr>
  </w:style>
  <w:style w:type="character" w:customStyle="1" w:styleId="CommentaireCar">
    <w:name w:val="Commentaire Car"/>
    <w:basedOn w:val="Policepardfaut"/>
    <w:link w:val="Commentaire"/>
    <w:uiPriority w:val="99"/>
    <w:semiHidden/>
    <w:rsid w:val="00FE58B2"/>
    <w:rPr>
      <w:rFonts w:asciiTheme="minorHAnsi" w:hAnsiTheme="minorHAnsi" w:cstheme="minorBidi"/>
      <w:color w:val="43456D" w:themeColor="text1"/>
      <w:sz w:val="20"/>
    </w:rPr>
  </w:style>
  <w:style w:type="paragraph" w:styleId="Objetducommentaire">
    <w:name w:val="annotation subject"/>
    <w:basedOn w:val="Commentaire"/>
    <w:next w:val="Commentaire"/>
    <w:link w:val="ObjetducommentaireCar"/>
    <w:uiPriority w:val="99"/>
    <w:semiHidden/>
    <w:unhideWhenUsed/>
    <w:rsid w:val="00FE58B2"/>
    <w:rPr>
      <w:b/>
      <w:bCs/>
    </w:rPr>
  </w:style>
  <w:style w:type="character" w:customStyle="1" w:styleId="ObjetducommentaireCar">
    <w:name w:val="Objet du commentaire Car"/>
    <w:basedOn w:val="CommentaireCar"/>
    <w:link w:val="Objetducommentaire"/>
    <w:uiPriority w:val="99"/>
    <w:semiHidden/>
    <w:rsid w:val="00FE58B2"/>
    <w:rPr>
      <w:rFonts w:asciiTheme="minorHAnsi" w:hAnsiTheme="minorHAnsi" w:cstheme="minorBidi"/>
      <w:b/>
      <w:bCs/>
      <w:color w:val="43456D"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79283">
      <w:bodyDiv w:val="1"/>
      <w:marLeft w:val="0"/>
      <w:marRight w:val="0"/>
      <w:marTop w:val="0"/>
      <w:marBottom w:val="0"/>
      <w:divBdr>
        <w:top w:val="none" w:sz="0" w:space="0" w:color="auto"/>
        <w:left w:val="none" w:sz="0" w:space="0" w:color="auto"/>
        <w:bottom w:val="none" w:sz="0" w:space="0" w:color="auto"/>
        <w:right w:val="none" w:sz="0" w:space="0" w:color="auto"/>
      </w:divBdr>
    </w:div>
    <w:div w:id="849178970">
      <w:bodyDiv w:val="1"/>
      <w:marLeft w:val="0"/>
      <w:marRight w:val="0"/>
      <w:marTop w:val="0"/>
      <w:marBottom w:val="0"/>
      <w:divBdr>
        <w:top w:val="none" w:sz="0" w:space="0" w:color="auto"/>
        <w:left w:val="none" w:sz="0" w:space="0" w:color="auto"/>
        <w:bottom w:val="none" w:sz="0" w:space="0" w:color="auto"/>
        <w:right w:val="none" w:sz="0" w:space="0" w:color="auto"/>
      </w:divBdr>
    </w:div>
    <w:div w:id="157496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uvernement.fr/info-coronavi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samsi-31.org/informations/actualites/coronavirus-covid-19-informations-pratiques-numero-durg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SAMSI">
      <a:dk1>
        <a:srgbClr val="43456D"/>
      </a:dk1>
      <a:lt1>
        <a:srgbClr val="FFFFFF"/>
      </a:lt1>
      <a:dk2>
        <a:srgbClr val="951B81"/>
      </a:dk2>
      <a:lt2>
        <a:srgbClr val="FFFFFF"/>
      </a:lt2>
      <a:accent1>
        <a:srgbClr val="6468A4"/>
      </a:accent1>
      <a:accent2>
        <a:srgbClr val="F0856F"/>
      </a:accent2>
      <a:accent3>
        <a:srgbClr val="38B39A"/>
      </a:accent3>
      <a:accent4>
        <a:srgbClr val="951B81"/>
      </a:accent4>
      <a:accent5>
        <a:srgbClr val="98CFB9"/>
      </a:accent5>
      <a:accent6>
        <a:srgbClr val="F8D568"/>
      </a:accent6>
      <a:hlink>
        <a:srgbClr val="951B81"/>
      </a:hlink>
      <a:folHlink>
        <a:srgbClr val="951B81"/>
      </a:folHlink>
    </a:clrScheme>
    <a:fontScheme name="SAMSI tous">
      <a:majorFont>
        <a:latin typeface="Arial Rounded MT Bol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187D0-7D92-4B28-8FB7-1B7A66792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1328</Words>
  <Characters>7304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Santé au Travail</Company>
  <LinksUpToDate>false</LinksUpToDate>
  <CharactersWithSpaces>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VILLAMOT Sandrine</dc:creator>
  <cp:keywords/>
  <dc:description/>
  <cp:lastModifiedBy>Elodie Cayol</cp:lastModifiedBy>
  <cp:revision>1</cp:revision>
  <cp:lastPrinted>2019-02-25T13:09:00Z</cp:lastPrinted>
  <dcterms:created xsi:type="dcterms:W3CDTF">2020-04-29T07:41:00Z</dcterms:created>
  <dcterms:modified xsi:type="dcterms:W3CDTF">2020-04-29T07:41:00Z</dcterms:modified>
</cp:coreProperties>
</file>