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BBA" w:rsidRPr="003C573F" w:rsidRDefault="003C573F" w:rsidP="00132BBA">
      <w:pPr>
        <w:jc w:val="center"/>
        <w:rPr>
          <w:b/>
          <w:color w:val="FF33CC"/>
        </w:rPr>
      </w:pPr>
      <w:r>
        <w:rPr>
          <w:b/>
          <w:color w:val="FF33CC"/>
        </w:rPr>
        <w:t>CENTRE MEDICAL</w:t>
      </w:r>
    </w:p>
    <w:p w:rsidR="007210A9" w:rsidRDefault="007210A9" w:rsidP="007210A9">
      <w:pPr>
        <w:spacing w:after="0" w:line="240" w:lineRule="auto"/>
      </w:pPr>
    </w:p>
    <w:tbl>
      <w:tblPr>
        <w:tblStyle w:val="Listeclaire-Accent4"/>
        <w:tblW w:w="0" w:type="auto"/>
        <w:tblLook w:val="04A0" w:firstRow="1" w:lastRow="0" w:firstColumn="1" w:lastColumn="0" w:noHBand="0" w:noVBand="1"/>
      </w:tblPr>
      <w:tblGrid>
        <w:gridCol w:w="8472"/>
        <w:gridCol w:w="740"/>
      </w:tblGrid>
      <w:tr w:rsidR="00132BBA" w:rsidRPr="005311EC" w:rsidTr="00132B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top w:val="single" w:sz="8" w:space="0" w:color="8064A2" w:themeColor="accent4"/>
              <w:right w:val="single" w:sz="8" w:space="0" w:color="8064A2" w:themeColor="accent4"/>
            </w:tcBorders>
            <w:shd w:val="clear" w:color="auto" w:fill="B2A1C7" w:themeFill="accent4" w:themeFillTint="99"/>
          </w:tcPr>
          <w:p w:rsidR="00132BBA" w:rsidRPr="005311EC" w:rsidRDefault="00132BBA" w:rsidP="00132BBA">
            <w:pPr>
              <w:pStyle w:val="Paragraphedeliste"/>
              <w:ind w:left="0"/>
              <w:rPr>
                <w:color w:val="auto"/>
              </w:rPr>
            </w:pPr>
            <w:r>
              <w:rPr>
                <w:color w:val="auto"/>
              </w:rPr>
              <w:t>Présentation de l’équipe</w:t>
            </w:r>
            <w:r w:rsidRPr="005311EC">
              <w:rPr>
                <w:color w:val="auto"/>
              </w:rPr>
              <w:t> </w:t>
            </w:r>
          </w:p>
        </w:tc>
        <w:tc>
          <w:tcPr>
            <w:tcW w:w="740" w:type="dxa"/>
            <w:tcBorders>
              <w:top w:val="single" w:sz="8" w:space="0" w:color="8064A2" w:themeColor="accent4"/>
              <w:left w:val="single" w:sz="8" w:space="0" w:color="8064A2" w:themeColor="accent4"/>
            </w:tcBorders>
            <w:shd w:val="clear" w:color="auto" w:fill="B2A1C7" w:themeFill="accent4" w:themeFillTint="99"/>
          </w:tcPr>
          <w:p w:rsidR="00132BBA" w:rsidRPr="005311EC" w:rsidRDefault="00132BBA" w:rsidP="00132BB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132BBA" w:rsidTr="00132B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132BBA" w:rsidRPr="00ED27C6" w:rsidRDefault="00FB3F56" w:rsidP="00132BBA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>Les  métiers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132BBA" w:rsidRDefault="00132BBA" w:rsidP="00132B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2BBA" w:rsidRPr="00550650" w:rsidTr="00132B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132BBA" w:rsidRPr="00550650" w:rsidRDefault="00132BBA" w:rsidP="00132BBA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>Fonctionnement de l’équipe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132BBA" w:rsidRPr="00550650" w:rsidRDefault="00132BBA" w:rsidP="00132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076D6" w:rsidRPr="00550650" w:rsidTr="00132B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0076D6" w:rsidRDefault="000076D6" w:rsidP="00132BBA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 xml:space="preserve">Fonctionnement du secteur (présentation du délégué de secteur, </w:t>
            </w:r>
            <w:r w:rsidR="000A7354">
              <w:rPr>
                <w:b w:val="0"/>
              </w:rPr>
              <w:t xml:space="preserve">des centres du secteur, des </w:t>
            </w:r>
            <w:r>
              <w:rPr>
                <w:b w:val="0"/>
              </w:rPr>
              <w:t>réunions…)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0076D6" w:rsidRPr="00550650" w:rsidRDefault="000076D6" w:rsidP="00132B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132BBA" w:rsidRDefault="00132BBA" w:rsidP="00654501"/>
    <w:tbl>
      <w:tblPr>
        <w:tblStyle w:val="Listeclaire-Accent4"/>
        <w:tblW w:w="0" w:type="auto"/>
        <w:tblLook w:val="04A0" w:firstRow="1" w:lastRow="0" w:firstColumn="1" w:lastColumn="0" w:noHBand="0" w:noVBand="1"/>
      </w:tblPr>
      <w:tblGrid>
        <w:gridCol w:w="8472"/>
        <w:gridCol w:w="740"/>
      </w:tblGrid>
      <w:tr w:rsidR="00132BBA" w:rsidRPr="005311EC" w:rsidTr="00132B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top w:val="single" w:sz="8" w:space="0" w:color="8064A2" w:themeColor="accent4"/>
              <w:right w:val="single" w:sz="8" w:space="0" w:color="8064A2" w:themeColor="accent4"/>
            </w:tcBorders>
            <w:shd w:val="clear" w:color="auto" w:fill="B2A1C7" w:themeFill="accent4" w:themeFillTint="99"/>
          </w:tcPr>
          <w:p w:rsidR="00132BBA" w:rsidRPr="005311EC" w:rsidRDefault="00132BBA" w:rsidP="00132BBA">
            <w:pPr>
              <w:pStyle w:val="Paragraphedeliste"/>
              <w:ind w:left="0"/>
              <w:rPr>
                <w:color w:val="auto"/>
              </w:rPr>
            </w:pPr>
            <w:r>
              <w:rPr>
                <w:color w:val="auto"/>
              </w:rPr>
              <w:t>Présentation du portefeuille attribué</w:t>
            </w:r>
            <w:r w:rsidRPr="005311EC">
              <w:rPr>
                <w:color w:val="auto"/>
              </w:rPr>
              <w:t> </w:t>
            </w:r>
          </w:p>
        </w:tc>
        <w:tc>
          <w:tcPr>
            <w:tcW w:w="740" w:type="dxa"/>
            <w:tcBorders>
              <w:top w:val="single" w:sz="8" w:space="0" w:color="8064A2" w:themeColor="accent4"/>
              <w:left w:val="single" w:sz="8" w:space="0" w:color="8064A2" w:themeColor="accent4"/>
            </w:tcBorders>
            <w:shd w:val="clear" w:color="auto" w:fill="B2A1C7" w:themeFill="accent4" w:themeFillTint="99"/>
          </w:tcPr>
          <w:p w:rsidR="00132BBA" w:rsidRPr="005311EC" w:rsidRDefault="00132BBA" w:rsidP="00132BB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FB3F56" w:rsidTr="00132B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FB3F56" w:rsidRDefault="00FB3F56" w:rsidP="00132BBA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>Transmission des dossiers entreprises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FB3F56" w:rsidRDefault="00FB3F56" w:rsidP="00132B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2BBA" w:rsidTr="00132B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132BBA" w:rsidRPr="00ED27C6" w:rsidRDefault="00FB3F56" w:rsidP="00132BBA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>Typologie des entreprises et segmentation</w:t>
            </w:r>
            <w:r w:rsidR="00132BBA">
              <w:rPr>
                <w:b w:val="0"/>
              </w:rPr>
              <w:t xml:space="preserve"> 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132BBA" w:rsidRDefault="00132BBA" w:rsidP="00132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2BBA" w:rsidRPr="00550650" w:rsidTr="00132B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132BBA" w:rsidRPr="00550650" w:rsidRDefault="00FB3F56" w:rsidP="009A2761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 xml:space="preserve">Répartition </w:t>
            </w:r>
            <w:r w:rsidR="009A2761">
              <w:rPr>
                <w:b w:val="0"/>
              </w:rPr>
              <w:t>SIR et non SIR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132BBA" w:rsidRPr="00550650" w:rsidRDefault="00132BBA" w:rsidP="00132B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2BBA" w:rsidRPr="00550650" w:rsidTr="00132B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132BBA" w:rsidRDefault="00FB3F56" w:rsidP="00132BBA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 xml:space="preserve">Information sur les modalités de </w:t>
            </w:r>
            <w:r w:rsidR="001E2C9C">
              <w:rPr>
                <w:b w:val="0"/>
              </w:rPr>
              <w:t>délégation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132BBA" w:rsidRPr="00550650" w:rsidRDefault="00132BBA" w:rsidP="00132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132BBA" w:rsidRDefault="00132BBA" w:rsidP="00654501"/>
    <w:tbl>
      <w:tblPr>
        <w:tblStyle w:val="Listeclaire-Accent4"/>
        <w:tblW w:w="0" w:type="auto"/>
        <w:tblLook w:val="04A0" w:firstRow="1" w:lastRow="0" w:firstColumn="1" w:lastColumn="0" w:noHBand="0" w:noVBand="1"/>
      </w:tblPr>
      <w:tblGrid>
        <w:gridCol w:w="8472"/>
        <w:gridCol w:w="740"/>
      </w:tblGrid>
      <w:tr w:rsidR="00FB3F56" w:rsidRPr="005311EC" w:rsidTr="00AD2E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top w:val="single" w:sz="8" w:space="0" w:color="8064A2" w:themeColor="accent4"/>
              <w:right w:val="single" w:sz="8" w:space="0" w:color="8064A2" w:themeColor="accent4"/>
            </w:tcBorders>
            <w:shd w:val="clear" w:color="auto" w:fill="B2A1C7" w:themeFill="accent4" w:themeFillTint="99"/>
          </w:tcPr>
          <w:p w:rsidR="00FB3F56" w:rsidRPr="005311EC" w:rsidRDefault="00FB3F56" w:rsidP="00AD2E4D">
            <w:pPr>
              <w:pStyle w:val="Paragraphedeliste"/>
              <w:ind w:left="0"/>
              <w:rPr>
                <w:color w:val="auto"/>
              </w:rPr>
            </w:pPr>
            <w:r>
              <w:rPr>
                <w:color w:val="auto"/>
              </w:rPr>
              <w:t>Présentation des locaux</w:t>
            </w:r>
            <w:r w:rsidRPr="005311EC">
              <w:rPr>
                <w:color w:val="auto"/>
              </w:rPr>
              <w:t> </w:t>
            </w:r>
          </w:p>
        </w:tc>
        <w:tc>
          <w:tcPr>
            <w:tcW w:w="740" w:type="dxa"/>
            <w:tcBorders>
              <w:top w:val="single" w:sz="8" w:space="0" w:color="8064A2" w:themeColor="accent4"/>
              <w:left w:val="single" w:sz="8" w:space="0" w:color="8064A2" w:themeColor="accent4"/>
            </w:tcBorders>
            <w:shd w:val="clear" w:color="auto" w:fill="B2A1C7" w:themeFill="accent4" w:themeFillTint="99"/>
          </w:tcPr>
          <w:p w:rsidR="00FB3F56" w:rsidRPr="005311EC" w:rsidRDefault="00FB3F56" w:rsidP="00AD2E4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FB3F56" w:rsidTr="00AD2E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FB3F56" w:rsidRPr="00ED27C6" w:rsidRDefault="00FB3F56" w:rsidP="00AD2E4D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 xml:space="preserve">Visite du centre 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FB3F56" w:rsidRDefault="00FB3F56" w:rsidP="00AD2E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B3F56" w:rsidRPr="00550650" w:rsidTr="00AD2E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FB3F56" w:rsidRPr="00550650" w:rsidRDefault="00FB3F56" w:rsidP="00AD2E4D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>Fonctionnement du centre : clés, alarmes, parking etc…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FB3F56" w:rsidRPr="00550650" w:rsidRDefault="00FB3F56" w:rsidP="00AD2E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FB3F56" w:rsidRDefault="00FB3F56" w:rsidP="00654501"/>
    <w:p w:rsidR="003C573F" w:rsidRPr="003C573F" w:rsidRDefault="003C573F" w:rsidP="003C573F">
      <w:pPr>
        <w:jc w:val="center"/>
        <w:rPr>
          <w:b/>
          <w:color w:val="FF33CC"/>
        </w:rPr>
      </w:pPr>
      <w:r w:rsidRPr="003C573F">
        <w:rPr>
          <w:b/>
          <w:color w:val="FF33CC"/>
        </w:rPr>
        <w:t xml:space="preserve">A rencontrer dans le mois de votre arrivée : </w:t>
      </w:r>
    </w:p>
    <w:p w:rsidR="003C573F" w:rsidRDefault="003C573F" w:rsidP="00654501"/>
    <w:p w:rsidR="003C573F" w:rsidRPr="005311EC" w:rsidRDefault="003C573F" w:rsidP="003C573F">
      <w:pPr>
        <w:shd w:val="clear" w:color="auto" w:fill="5F497A" w:themeFill="accent4" w:themeFillShade="BF"/>
        <w:rPr>
          <w:b/>
          <w:color w:val="FFFFFF" w:themeColor="background1"/>
        </w:rPr>
      </w:pPr>
      <w:r>
        <w:rPr>
          <w:b/>
          <w:color w:val="FFFFFF" w:themeColor="background1"/>
        </w:rPr>
        <w:t>MEDECIN COORDINATEUR</w:t>
      </w:r>
    </w:p>
    <w:tbl>
      <w:tblPr>
        <w:tblStyle w:val="Listeclaire-Accent4"/>
        <w:tblW w:w="0" w:type="auto"/>
        <w:tblLook w:val="04A0" w:firstRow="1" w:lastRow="0" w:firstColumn="1" w:lastColumn="0" w:noHBand="0" w:noVBand="1"/>
      </w:tblPr>
      <w:tblGrid>
        <w:gridCol w:w="8472"/>
        <w:gridCol w:w="740"/>
      </w:tblGrid>
      <w:tr w:rsidR="003C573F" w:rsidRPr="005311EC" w:rsidTr="003C57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top w:val="single" w:sz="8" w:space="0" w:color="8064A2" w:themeColor="accent4"/>
              <w:right w:val="single" w:sz="8" w:space="0" w:color="8064A2" w:themeColor="accent4"/>
            </w:tcBorders>
            <w:shd w:val="clear" w:color="auto" w:fill="B2A1C7" w:themeFill="accent4" w:themeFillTint="99"/>
          </w:tcPr>
          <w:p w:rsidR="003C573F" w:rsidRDefault="003C573F" w:rsidP="003C573F">
            <w:pPr>
              <w:ind w:left="34"/>
              <w:rPr>
                <w:color w:val="auto"/>
              </w:rPr>
            </w:pPr>
            <w:r>
              <w:rPr>
                <w:color w:val="auto"/>
              </w:rPr>
              <w:t xml:space="preserve">Docteur </w:t>
            </w:r>
            <w:r w:rsidR="0045769D">
              <w:rPr>
                <w:color w:val="auto"/>
              </w:rPr>
              <w:t>…</w:t>
            </w:r>
          </w:p>
          <w:p w:rsidR="003C573F" w:rsidRPr="007210A9" w:rsidRDefault="0045769D" w:rsidP="003C573F">
            <w:pPr>
              <w:ind w:left="34"/>
              <w:rPr>
                <w:rFonts w:ascii="Arial" w:hAnsi="Arial" w:cs="Arial"/>
                <w:b w:val="0"/>
                <w:color w:val="auto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b w:val="0"/>
                <w:color w:val="auto"/>
                <w:sz w:val="20"/>
                <w:szCs w:val="20"/>
                <w:lang w:eastAsia="fr-FR"/>
              </w:rPr>
              <w:t>…</w:t>
            </w:r>
          </w:p>
          <w:p w:rsidR="003C573F" w:rsidRPr="007210A9" w:rsidRDefault="003C573F" w:rsidP="003C573F">
            <w:pPr>
              <w:ind w:left="34"/>
              <w:rPr>
                <w:rFonts w:ascii="Arial" w:hAnsi="Arial" w:cs="Arial"/>
                <w:b w:val="0"/>
                <w:color w:val="auto"/>
                <w:sz w:val="20"/>
                <w:szCs w:val="20"/>
                <w:lang w:eastAsia="fr-FR"/>
              </w:rPr>
            </w:pPr>
            <w:r w:rsidRPr="007210A9">
              <w:rPr>
                <w:rFonts w:ascii="Arial" w:hAnsi="Arial" w:cs="Arial"/>
                <w:b w:val="0"/>
                <w:color w:val="auto"/>
                <w:sz w:val="20"/>
                <w:szCs w:val="20"/>
                <w:lang w:eastAsia="fr-FR"/>
              </w:rPr>
              <w:t xml:space="preserve">Tél.  </w:t>
            </w:r>
            <w:r w:rsidR="0045769D">
              <w:rPr>
                <w:rFonts w:ascii="Arial" w:hAnsi="Arial" w:cs="Arial"/>
                <w:b w:val="0"/>
                <w:color w:val="auto"/>
                <w:sz w:val="20"/>
                <w:szCs w:val="20"/>
                <w:lang w:eastAsia="fr-FR"/>
              </w:rPr>
              <w:t>…</w:t>
            </w:r>
          </w:p>
          <w:p w:rsidR="003C573F" w:rsidRPr="007210A9" w:rsidRDefault="0045769D" w:rsidP="0045769D">
            <w:pPr>
              <w:pStyle w:val="Paragraphedeliste"/>
              <w:ind w:left="0"/>
              <w:rPr>
                <w:b w:val="0"/>
                <w:color w:val="auto"/>
              </w:rPr>
            </w:pPr>
            <w:hyperlink r:id="rId8" w:history="1">
              <w:r>
                <w:rPr>
                  <w:rStyle w:val="Lienhypertexte"/>
                  <w:b w:val="0"/>
                  <w:color w:val="auto"/>
                  <w:u w:val="none"/>
                </w:rPr>
                <w:t>…</w:t>
              </w:r>
              <w:bookmarkStart w:id="0" w:name="_GoBack"/>
              <w:bookmarkEnd w:id="0"/>
              <w:r w:rsidR="003C573F" w:rsidRPr="007210A9">
                <w:rPr>
                  <w:rStyle w:val="Lienhypertexte"/>
                  <w:b w:val="0"/>
                  <w:color w:val="auto"/>
                  <w:u w:val="none"/>
                </w:rPr>
                <w:t>@astgrand</w:t>
              </w:r>
            </w:hyperlink>
            <w:r w:rsidR="003C573F" w:rsidRPr="007210A9">
              <w:rPr>
                <w:b w:val="0"/>
                <w:color w:val="auto"/>
              </w:rPr>
              <w:t>lyon.fr</w:t>
            </w:r>
          </w:p>
        </w:tc>
        <w:tc>
          <w:tcPr>
            <w:tcW w:w="740" w:type="dxa"/>
            <w:tcBorders>
              <w:top w:val="single" w:sz="8" w:space="0" w:color="8064A2" w:themeColor="accent4"/>
              <w:left w:val="single" w:sz="8" w:space="0" w:color="8064A2" w:themeColor="accent4"/>
            </w:tcBorders>
            <w:shd w:val="clear" w:color="auto" w:fill="B2A1C7" w:themeFill="accent4" w:themeFillTint="99"/>
          </w:tcPr>
          <w:p w:rsidR="003C573F" w:rsidRPr="005311EC" w:rsidRDefault="003C573F" w:rsidP="003C57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Date</w:t>
            </w:r>
          </w:p>
        </w:tc>
      </w:tr>
      <w:tr w:rsidR="003C573F" w:rsidTr="003C57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3C573F" w:rsidRPr="00ED27C6" w:rsidRDefault="003C573F" w:rsidP="003C573F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>Mission du médecin coordinateur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3C573F" w:rsidRDefault="003C573F" w:rsidP="003C57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C573F" w:rsidRPr="00550650" w:rsidTr="003C57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3C573F" w:rsidRPr="00550650" w:rsidRDefault="003C573F" w:rsidP="003C573F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>Bilan de l’intégration au sein du Service et au sein de l’équipe santé travail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3C573F" w:rsidRPr="00550650" w:rsidRDefault="003C573F" w:rsidP="003C57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3C573F" w:rsidRDefault="003C573F" w:rsidP="003C573F"/>
    <w:p w:rsidR="003C573F" w:rsidRPr="00654501" w:rsidRDefault="003C573F" w:rsidP="00654501"/>
    <w:sectPr w:rsidR="003C573F" w:rsidRPr="0065450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73F" w:rsidRDefault="003C573F" w:rsidP="003A68DC">
      <w:pPr>
        <w:spacing w:after="0" w:line="240" w:lineRule="auto"/>
      </w:pPr>
      <w:r>
        <w:separator/>
      </w:r>
    </w:p>
  </w:endnote>
  <w:endnote w:type="continuationSeparator" w:id="0">
    <w:p w:rsidR="003C573F" w:rsidRDefault="003C573F" w:rsidP="003A6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73F" w:rsidRDefault="00380591">
    <w:pPr>
      <w:pStyle w:val="Pieddepage"/>
    </w:pPr>
    <w:r>
      <w:t>ENR GRH 21</w:t>
    </w:r>
    <w:r w:rsidR="003C573F">
      <w:t xml:space="preserve"> – Parcours d’intégration</w:t>
    </w:r>
    <w:r w:rsidR="006153CA">
      <w:t xml:space="preserve"> </w:t>
    </w:r>
    <w:r>
      <w:t>médecin centre</w:t>
    </w:r>
    <w:r w:rsidR="003C573F">
      <w:tab/>
    </w:r>
    <w:r w:rsidR="003C573F">
      <w:fldChar w:fldCharType="begin"/>
    </w:r>
    <w:r w:rsidR="003C573F">
      <w:instrText xml:space="preserve"> TIME \@ "dd/MM/yyyy" </w:instrText>
    </w:r>
    <w:r w:rsidR="003C573F">
      <w:fldChar w:fldCharType="separate"/>
    </w:r>
    <w:r w:rsidR="0045769D">
      <w:rPr>
        <w:noProof/>
      </w:rPr>
      <w:t>13/11/2017</w:t>
    </w:r>
    <w:r w:rsidR="003C573F">
      <w:fldChar w:fldCharType="end"/>
    </w:r>
    <w:r w:rsidR="003C573F">
      <w:t xml:space="preserve"> </w:t>
    </w:r>
    <w:r w:rsidR="003C573F" w:rsidRPr="003A68DC">
      <w:rPr>
        <w:sz w:val="20"/>
        <w:szCs w:val="20"/>
      </w:rPr>
      <w:t xml:space="preserve">- </w:t>
    </w:r>
    <w:r w:rsidR="003C573F" w:rsidRPr="003A68DC">
      <w:rPr>
        <w:rFonts w:eastAsiaTheme="majorEastAsia" w:cstheme="majorBidi"/>
        <w:sz w:val="20"/>
        <w:szCs w:val="20"/>
      </w:rPr>
      <w:t xml:space="preserve">p. </w:t>
    </w:r>
    <w:r w:rsidR="003C573F" w:rsidRPr="003A68DC">
      <w:rPr>
        <w:rFonts w:eastAsiaTheme="minorEastAsia"/>
        <w:sz w:val="20"/>
        <w:szCs w:val="20"/>
      </w:rPr>
      <w:fldChar w:fldCharType="begin"/>
    </w:r>
    <w:r w:rsidR="003C573F" w:rsidRPr="003A68DC">
      <w:rPr>
        <w:sz w:val="20"/>
        <w:szCs w:val="20"/>
      </w:rPr>
      <w:instrText>PAGE    \* MERGEFORMAT</w:instrText>
    </w:r>
    <w:r w:rsidR="003C573F" w:rsidRPr="003A68DC">
      <w:rPr>
        <w:rFonts w:eastAsiaTheme="minorEastAsia"/>
        <w:sz w:val="20"/>
        <w:szCs w:val="20"/>
      </w:rPr>
      <w:fldChar w:fldCharType="separate"/>
    </w:r>
    <w:r w:rsidR="0045769D" w:rsidRPr="0045769D">
      <w:rPr>
        <w:rFonts w:eastAsiaTheme="majorEastAsia" w:cstheme="majorBidi"/>
        <w:noProof/>
        <w:sz w:val="20"/>
        <w:szCs w:val="20"/>
      </w:rPr>
      <w:t>1</w:t>
    </w:r>
    <w:r w:rsidR="003C573F" w:rsidRPr="003A68DC">
      <w:rPr>
        <w:rFonts w:eastAsiaTheme="majorEastAsia" w:cstheme="majorBid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73F" w:rsidRDefault="003C573F" w:rsidP="003A68DC">
      <w:pPr>
        <w:spacing w:after="0" w:line="240" w:lineRule="auto"/>
      </w:pPr>
      <w:r>
        <w:separator/>
      </w:r>
    </w:p>
  </w:footnote>
  <w:footnote w:type="continuationSeparator" w:id="0">
    <w:p w:rsidR="003C573F" w:rsidRDefault="003C573F" w:rsidP="003A68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2376"/>
      <w:gridCol w:w="6836"/>
    </w:tblGrid>
    <w:tr w:rsidR="003C573F" w:rsidTr="003C573F">
      <w:tc>
        <w:tcPr>
          <w:tcW w:w="2376" w:type="dxa"/>
        </w:tcPr>
        <w:p w:rsidR="003C573F" w:rsidRDefault="003C573F" w:rsidP="003C573F">
          <w:r>
            <w:rPr>
              <w:noProof/>
              <w:lang w:eastAsia="fr-FR"/>
            </w:rPr>
            <w:drawing>
              <wp:inline distT="0" distB="0" distL="0" distR="0" wp14:anchorId="35E631B9" wp14:editId="5B0E48F8">
                <wp:extent cx="1371600" cy="895350"/>
                <wp:effectExtent l="0" t="0" r="0" b="0"/>
                <wp:docPr id="1" name="Image 2" descr="AST_logo_RVB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2" descr="AST_logo_RVB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36" w:type="dxa"/>
        </w:tcPr>
        <w:p w:rsidR="003C573F" w:rsidRDefault="003C573F" w:rsidP="003C573F">
          <w:pPr>
            <w:jc w:val="center"/>
            <w:rPr>
              <w:b/>
              <w:color w:val="403152" w:themeColor="accent4" w:themeShade="80"/>
              <w:sz w:val="28"/>
              <w:szCs w:val="28"/>
            </w:rPr>
          </w:pPr>
          <w:r w:rsidRPr="00F05BDC">
            <w:rPr>
              <w:b/>
              <w:color w:val="403152" w:themeColor="accent4" w:themeShade="80"/>
              <w:sz w:val="28"/>
              <w:szCs w:val="28"/>
            </w:rPr>
            <w:t xml:space="preserve">PARCOURS D’INTEGRATION </w:t>
          </w:r>
        </w:p>
        <w:p w:rsidR="00077AB2" w:rsidRPr="00F05BDC" w:rsidRDefault="00077AB2" w:rsidP="003C573F">
          <w:pPr>
            <w:jc w:val="center"/>
            <w:rPr>
              <w:b/>
              <w:color w:val="403152" w:themeColor="accent4" w:themeShade="80"/>
              <w:sz w:val="28"/>
              <w:szCs w:val="28"/>
            </w:rPr>
          </w:pPr>
          <w:r>
            <w:rPr>
              <w:b/>
              <w:color w:val="403152" w:themeColor="accent4" w:themeShade="80"/>
              <w:sz w:val="28"/>
              <w:szCs w:val="28"/>
            </w:rPr>
            <w:t>Annexe MEDECIN / CENTRE</w:t>
          </w:r>
        </w:p>
        <w:p w:rsidR="003C573F" w:rsidRDefault="003C573F" w:rsidP="003C573F">
          <w:r>
            <w:t xml:space="preserve">NOM Prénom : </w:t>
          </w:r>
        </w:p>
        <w:p w:rsidR="003C573F" w:rsidRDefault="003C573F" w:rsidP="003C573F">
          <w:pPr>
            <w:jc w:val="right"/>
          </w:pPr>
          <w:r>
            <w:t xml:space="preserve">Date : ../../….     </w:t>
          </w:r>
        </w:p>
      </w:tc>
    </w:tr>
  </w:tbl>
  <w:p w:rsidR="003C573F" w:rsidRDefault="003C573F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45482"/>
    <w:multiLevelType w:val="hybridMultilevel"/>
    <w:tmpl w:val="A314BFD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DD2B61"/>
    <w:multiLevelType w:val="hybridMultilevel"/>
    <w:tmpl w:val="DFE6105C"/>
    <w:lvl w:ilvl="0" w:tplc="B5F036B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FB022D"/>
    <w:multiLevelType w:val="hybridMultilevel"/>
    <w:tmpl w:val="29808052"/>
    <w:lvl w:ilvl="0" w:tplc="B5F036B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565430"/>
    <w:multiLevelType w:val="hybridMultilevel"/>
    <w:tmpl w:val="4D26FD9E"/>
    <w:lvl w:ilvl="0" w:tplc="B5F036B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7D72E0"/>
    <w:multiLevelType w:val="hybridMultilevel"/>
    <w:tmpl w:val="8F5A01FE"/>
    <w:lvl w:ilvl="0" w:tplc="B5F036B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B5F036B0">
      <w:start w:val="6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AC4"/>
    <w:rsid w:val="000076D6"/>
    <w:rsid w:val="00077AB2"/>
    <w:rsid w:val="000A7354"/>
    <w:rsid w:val="000B1FE6"/>
    <w:rsid w:val="00132BBA"/>
    <w:rsid w:val="001940D4"/>
    <w:rsid w:val="001950E4"/>
    <w:rsid w:val="001D698A"/>
    <w:rsid w:val="001E2C9C"/>
    <w:rsid w:val="002A0F7E"/>
    <w:rsid w:val="002A3253"/>
    <w:rsid w:val="00364AF1"/>
    <w:rsid w:val="003760E9"/>
    <w:rsid w:val="00380591"/>
    <w:rsid w:val="003A68DC"/>
    <w:rsid w:val="003C573F"/>
    <w:rsid w:val="00432C04"/>
    <w:rsid w:val="00433CED"/>
    <w:rsid w:val="0045769D"/>
    <w:rsid w:val="00481503"/>
    <w:rsid w:val="004D2C7F"/>
    <w:rsid w:val="004D7661"/>
    <w:rsid w:val="00511026"/>
    <w:rsid w:val="00517774"/>
    <w:rsid w:val="005311EC"/>
    <w:rsid w:val="00550650"/>
    <w:rsid w:val="006153CA"/>
    <w:rsid w:val="00622367"/>
    <w:rsid w:val="00631E1E"/>
    <w:rsid w:val="00654501"/>
    <w:rsid w:val="006B2740"/>
    <w:rsid w:val="006C017E"/>
    <w:rsid w:val="006F624A"/>
    <w:rsid w:val="007210A9"/>
    <w:rsid w:val="007407C6"/>
    <w:rsid w:val="00743C54"/>
    <w:rsid w:val="00851B3B"/>
    <w:rsid w:val="0085467A"/>
    <w:rsid w:val="00867043"/>
    <w:rsid w:val="00923A7D"/>
    <w:rsid w:val="00923F74"/>
    <w:rsid w:val="00986E7F"/>
    <w:rsid w:val="009A2761"/>
    <w:rsid w:val="009F4477"/>
    <w:rsid w:val="00AD2E4D"/>
    <w:rsid w:val="00AE7B08"/>
    <w:rsid w:val="00AF1D44"/>
    <w:rsid w:val="00B27E57"/>
    <w:rsid w:val="00B3241A"/>
    <w:rsid w:val="00B61CA8"/>
    <w:rsid w:val="00C373E6"/>
    <w:rsid w:val="00C53CF8"/>
    <w:rsid w:val="00D00AC4"/>
    <w:rsid w:val="00D27C56"/>
    <w:rsid w:val="00D439D2"/>
    <w:rsid w:val="00DB2E07"/>
    <w:rsid w:val="00DD7AF0"/>
    <w:rsid w:val="00E516E7"/>
    <w:rsid w:val="00EA3F9A"/>
    <w:rsid w:val="00ED27C6"/>
    <w:rsid w:val="00F05BDC"/>
    <w:rsid w:val="00F21B5C"/>
    <w:rsid w:val="00F573EE"/>
    <w:rsid w:val="00F73A1D"/>
    <w:rsid w:val="00F97D54"/>
    <w:rsid w:val="00FB3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86E7F"/>
    <w:pPr>
      <w:ind w:left="720"/>
      <w:contextualSpacing/>
    </w:pPr>
  </w:style>
  <w:style w:type="table" w:styleId="Grilledutableau">
    <w:name w:val="Table Grid"/>
    <w:basedOn w:val="TableauNormal"/>
    <w:uiPriority w:val="59"/>
    <w:rsid w:val="009F44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-Accent4">
    <w:name w:val="Light List Accent 4"/>
    <w:basedOn w:val="TableauNormal"/>
    <w:uiPriority w:val="61"/>
    <w:rsid w:val="009F4477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character" w:styleId="Lienhypertexte">
    <w:name w:val="Hyperlink"/>
    <w:basedOn w:val="Policepardfaut"/>
    <w:uiPriority w:val="99"/>
    <w:unhideWhenUsed/>
    <w:rsid w:val="00481503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05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05BDC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3A68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A68DC"/>
  </w:style>
  <w:style w:type="paragraph" w:styleId="Pieddepage">
    <w:name w:val="footer"/>
    <w:basedOn w:val="Normal"/>
    <w:link w:val="PieddepageCar"/>
    <w:uiPriority w:val="99"/>
    <w:unhideWhenUsed/>
    <w:rsid w:val="003A68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A68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86E7F"/>
    <w:pPr>
      <w:ind w:left="720"/>
      <w:contextualSpacing/>
    </w:pPr>
  </w:style>
  <w:style w:type="table" w:styleId="Grilledutableau">
    <w:name w:val="Table Grid"/>
    <w:basedOn w:val="TableauNormal"/>
    <w:uiPriority w:val="59"/>
    <w:rsid w:val="009F44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-Accent4">
    <w:name w:val="Light List Accent 4"/>
    <w:basedOn w:val="TableauNormal"/>
    <w:uiPriority w:val="61"/>
    <w:rsid w:val="009F4477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character" w:styleId="Lienhypertexte">
    <w:name w:val="Hyperlink"/>
    <w:basedOn w:val="Policepardfaut"/>
    <w:uiPriority w:val="99"/>
    <w:unhideWhenUsed/>
    <w:rsid w:val="00481503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05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05BDC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3A68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A68DC"/>
  </w:style>
  <w:style w:type="paragraph" w:styleId="Pieddepage">
    <w:name w:val="footer"/>
    <w:basedOn w:val="Normal"/>
    <w:link w:val="PieddepageCar"/>
    <w:uiPriority w:val="99"/>
    <w:unhideWhenUsed/>
    <w:rsid w:val="003A68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A68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6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.ferrand@astgrand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1770309D</Template>
  <TotalTime>343</TotalTime>
  <Pages>1</Pages>
  <Words>118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AST</Company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SAINT Marie Christine</dc:creator>
  <cp:keywords/>
  <dc:description/>
  <cp:lastModifiedBy>SAINT Marie Christine</cp:lastModifiedBy>
  <cp:revision>36</cp:revision>
  <cp:lastPrinted>2017-07-31T15:01:00Z</cp:lastPrinted>
  <dcterms:created xsi:type="dcterms:W3CDTF">2015-05-07T11:33:00Z</dcterms:created>
  <dcterms:modified xsi:type="dcterms:W3CDTF">2017-11-13T08:46:00Z</dcterms:modified>
</cp:coreProperties>
</file>