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00" w:rsidRDefault="005E2A89" w:rsidP="00523600">
      <w:pPr>
        <w:jc w:val="center"/>
        <w:rPr>
          <w:rFonts w:ascii="Montserrat" w:hAnsi="Montserrat"/>
          <w:b/>
          <w:bCs/>
        </w:rPr>
      </w:pPr>
      <w:r w:rsidRPr="00523600">
        <w:rPr>
          <w:rFonts w:ascii="Montserrat" w:hAnsi="Montserrat"/>
          <w:b/>
          <w:bCs/>
        </w:rPr>
        <w:t xml:space="preserve">Guide de saisie pour le tableau </w:t>
      </w:r>
    </w:p>
    <w:p w:rsidR="00F117F5" w:rsidRPr="00523600" w:rsidRDefault="005E2A89" w:rsidP="00523600">
      <w:pPr>
        <w:jc w:val="center"/>
        <w:rPr>
          <w:rFonts w:ascii="Montserrat" w:hAnsi="Montserrat"/>
          <w:b/>
          <w:bCs/>
        </w:rPr>
      </w:pPr>
      <w:r w:rsidRPr="00523600">
        <w:rPr>
          <w:rFonts w:ascii="Montserrat" w:hAnsi="Montserrat"/>
          <w:b/>
          <w:bCs/>
        </w:rPr>
        <w:t>ACTIVITE DANS LE CADRE DE LA CRISE SANITAIRE COVID 19</w:t>
      </w:r>
    </w:p>
    <w:p w:rsidR="005E2A89" w:rsidRDefault="005E2A89">
      <w:pPr>
        <w:rPr>
          <w:rFonts w:ascii="Montserrat" w:hAnsi="Montserrat"/>
          <w:sz w:val="16"/>
          <w:szCs w:val="16"/>
        </w:rPr>
      </w:pPr>
      <w:bookmarkStart w:id="0" w:name="_GoBack"/>
      <w:bookmarkEnd w:id="0"/>
    </w:p>
    <w:p w:rsidR="005E2A89" w:rsidRPr="005E2A89" w:rsidRDefault="005E2A89">
      <w:pPr>
        <w:rPr>
          <w:rFonts w:ascii="Montserrat" w:hAnsi="Montserrat"/>
          <w:sz w:val="16"/>
          <w:szCs w:val="16"/>
        </w:rPr>
      </w:pPr>
      <w:r w:rsidRPr="005E2A89">
        <w:rPr>
          <w:rFonts w:ascii="Montserrat" w:hAnsi="Montserrat"/>
          <w:b/>
          <w:bCs/>
          <w:sz w:val="16"/>
          <w:szCs w:val="16"/>
        </w:rPr>
        <w:t>Semaine à prendre en compte</w:t>
      </w:r>
      <w:r w:rsidR="00523600">
        <w:rPr>
          <w:rFonts w:ascii="Montserrat" w:hAnsi="Montserrat"/>
          <w:sz w:val="16"/>
          <w:szCs w:val="16"/>
        </w:rPr>
        <w:t> </w:t>
      </w:r>
      <w:r>
        <w:rPr>
          <w:rFonts w:ascii="Montserrat" w:hAnsi="Montserrat"/>
          <w:sz w:val="16"/>
          <w:szCs w:val="16"/>
        </w:rPr>
        <w:t xml:space="preserve">: Semaine </w:t>
      </w:r>
      <w:r w:rsidR="00D93383">
        <w:rPr>
          <w:rFonts w:ascii="Montserrat" w:hAnsi="Montserrat"/>
          <w:sz w:val="16"/>
          <w:szCs w:val="16"/>
        </w:rPr>
        <w:t>précédant</w:t>
      </w:r>
      <w:r>
        <w:rPr>
          <w:rFonts w:ascii="Montserrat" w:hAnsi="Montserrat"/>
          <w:sz w:val="16"/>
          <w:szCs w:val="16"/>
        </w:rPr>
        <w:t xml:space="preserve"> la semaine de saisie.</w:t>
      </w:r>
    </w:p>
    <w:p w:rsidR="005E2A89" w:rsidRPr="005E2A89" w:rsidRDefault="005E2A89">
      <w:pPr>
        <w:rPr>
          <w:rFonts w:ascii="Montserrat" w:hAnsi="Montserrat"/>
          <w:sz w:val="16"/>
          <w:szCs w:val="16"/>
        </w:rPr>
      </w:pPr>
    </w:p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07"/>
      </w:tblGrid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d</w:t>
            </w:r>
            <w:r w:rsidR="0052360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’</w:t>
            </w: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actions en milieu de travail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523600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Ensemble des AMT prises en compte dans le Thésaurus AMT</w:t>
            </w:r>
            <w:r w:rsidR="005E2A89"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liées au Covid 19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2A89" w:rsidRPr="005E2A89" w:rsidRDefault="00523600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Parmi les AMT de la ligne précédente, identifier celles qui sont liées à la crise sanitaire COVID 19</w:t>
            </w:r>
            <w:r w:rsidR="005E2A89"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ind w:leftChars="92" w:left="202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Dont informations collectives délivrées aux entreprises (employeurs et salariés) </w:t>
            </w: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br/>
              <w:t>sur le Covid-19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89" w:rsidRPr="005E2A89" w:rsidRDefault="00523600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Parmi les AMT de la ligne « dont liées au Covid 19 » </w:t>
            </w:r>
            <w:r w:rsidR="00D9338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requêter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 sur le code thésaurus </w:t>
            </w:r>
            <w:proofErr w:type="spellStart"/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xxxx</w:t>
            </w:r>
            <w:proofErr w:type="spellEnd"/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 (voir avec Corinne le code en privilégiant le thésaurus </w:t>
            </w:r>
            <w:r w:rsidR="006F6EDB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« 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moyens</w:t>
            </w:r>
            <w:r w:rsidR="006F6EDB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 »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. Le thésaurus actions serait peut-être plus pertinent mais peu de SSTI </w:t>
            </w:r>
            <w:r w:rsidR="006F6EDB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sont capables d’</w:t>
            </w:r>
            <w:r w:rsidR="00D9338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en </w:t>
            </w:r>
            <w:r w:rsidR="006F6EDB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extraire les données</w:t>
            </w:r>
            <w:r w:rsidR="00D9338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)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ind w:leftChars="92" w:left="202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conseils délivrés aux entreprises (employeurs et salariés) sur le Covid-19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2A89" w:rsidRPr="005E2A89" w:rsidRDefault="00D93383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Parmi les AMT de la ligne « dont liées au Covid 19 » requêter sur le code thésaurus </w:t>
            </w:r>
            <w:proofErr w:type="spellStart"/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xxxx</w:t>
            </w:r>
            <w:proofErr w:type="spellEnd"/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 (voir avec Corinne le code en privilégiant le thésaurus « moyens ». Le thésaurus actions serait peut-être plus pertinent mais peu de SSTI sont capables d’en extraire les données)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Dont participations au CSE sur le Covid-19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89" w:rsidRPr="005E2A89" w:rsidRDefault="00D93383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Parmi les AMT de la ligne « dont liées au Covid 19 » requêter sur le code thésaurus </w:t>
            </w:r>
            <w:proofErr w:type="spellStart"/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xxxx</w:t>
            </w:r>
            <w:proofErr w:type="spellEnd"/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 (voir avec Corinne le code en privilégiant le thésaurus « moyens ». Le thésaurus actions serait peut-être plus pertinent mais peu de SSTI sont capables d’en extraire les données)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Nombre de visites d'information et de prévention d'embauche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D93383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total de VIP d’embauche, réalisées par les médecins et par les infirmiers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ind w:leftChars="92" w:left="202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salariés faisant l'objet d'un suivi médical adapté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2A89" w:rsidRPr="005E2A89" w:rsidRDefault="00D93383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Parmi les VIP d’embauche déclarées dans le ligne précédente, extraire celles qui ont concerné les salariés en suivi adapté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de visites d'embauche en suivi individuel renforcé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D93383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total de visites médicales d’embauche réalisées pour les salariés en suivi individuel renforcé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de visites de reprise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D93383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total de visites médicales de reprise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ind w:leftChars="92" w:left="202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salariés en suivi individuel renforcé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2A89" w:rsidRPr="005E2A89" w:rsidRDefault="00D93383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Parmi les visites de reprises déclarées dans la ligne </w:t>
            </w:r>
            <w:r w:rsidR="000F224C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« Nombre de visites de reprise », préciser celles qui ont concerné des salariés en suivi individuel renforcé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ind w:leftChars="92" w:left="202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salariés faisant l'objet d'un suivi médical adapté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89" w:rsidRPr="005E2A89" w:rsidRDefault="000F224C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Parmi les visites de reprises déclarées dans la ligne « Nombre de visites de reprise », préciser celles qui ont concerné des salariés en suivi individuel adapté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de visites à la demande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0F224C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de total de visites médicales à la demande</w:t>
            </w:r>
          </w:p>
        </w:tc>
      </w:tr>
      <w:tr w:rsidR="005E2A89" w:rsidRPr="005E2A89" w:rsidTr="005E2A89">
        <w:trPr>
          <w:trHeight w:val="6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5E2A89" w:rsidP="005E2A8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5E2A8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d'avis d'inaptitude rendus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2A89" w:rsidRPr="005E2A89" w:rsidRDefault="000F224C" w:rsidP="0052360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total d’avis d’inaptitude rendus. A voir avec Corinne mais je préciserais qu’il s’agit du nombre de personnes concernées par un avis d’inaptitude (pour les cas où une même personne a eu 2 avis)</w:t>
            </w:r>
          </w:p>
        </w:tc>
      </w:tr>
    </w:tbl>
    <w:p w:rsidR="005E2A89" w:rsidRPr="005E2A89" w:rsidRDefault="005E2A89">
      <w:pPr>
        <w:rPr>
          <w:rFonts w:ascii="Montserrat" w:hAnsi="Montserrat"/>
          <w:sz w:val="16"/>
          <w:szCs w:val="16"/>
        </w:rPr>
      </w:pPr>
    </w:p>
    <w:sectPr w:rsidR="005E2A89" w:rsidRPr="005E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89"/>
    <w:rsid w:val="000F224C"/>
    <w:rsid w:val="00220209"/>
    <w:rsid w:val="004F1A53"/>
    <w:rsid w:val="00523600"/>
    <w:rsid w:val="005E2A89"/>
    <w:rsid w:val="006F6EDB"/>
    <w:rsid w:val="00B3060B"/>
    <w:rsid w:val="00D93383"/>
    <w:rsid w:val="00F1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1559"/>
  <w15:chartTrackingRefBased/>
  <w15:docId w15:val="{A8B4E296-E81C-47D7-A1B8-012E324F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BOURDEL</dc:creator>
  <cp:keywords/>
  <dc:description/>
  <cp:lastModifiedBy>Ghislaine BOURDEL</cp:lastModifiedBy>
  <cp:revision>6</cp:revision>
  <dcterms:created xsi:type="dcterms:W3CDTF">2020-04-06T08:45:00Z</dcterms:created>
  <dcterms:modified xsi:type="dcterms:W3CDTF">2020-04-07T09:03:00Z</dcterms:modified>
</cp:coreProperties>
</file>