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0B5C" w14:textId="77777777" w:rsidR="005D696D" w:rsidRDefault="005D696D" w:rsidP="004C69D0">
      <w:pPr>
        <w:spacing w:after="0" w:line="240" w:lineRule="auto"/>
        <w:jc w:val="center"/>
        <w:rPr>
          <w:rFonts w:ascii="Montserrat" w:hAnsi="Montserrat"/>
          <w:b/>
          <w:bCs/>
          <w:sz w:val="24"/>
          <w:szCs w:val="24"/>
        </w:rPr>
      </w:pPr>
    </w:p>
    <w:p w14:paraId="49F782BB" w14:textId="77777777" w:rsidR="005D696D" w:rsidRDefault="005D696D" w:rsidP="004C69D0">
      <w:pPr>
        <w:spacing w:after="0" w:line="240" w:lineRule="auto"/>
        <w:jc w:val="center"/>
        <w:rPr>
          <w:rFonts w:ascii="Montserrat" w:hAnsi="Montserrat"/>
          <w:b/>
          <w:bCs/>
          <w:color w:val="00B0F0"/>
          <w:sz w:val="32"/>
          <w:szCs w:val="32"/>
        </w:rPr>
      </w:pPr>
    </w:p>
    <w:p w14:paraId="42A1232D" w14:textId="529C1C53" w:rsidR="00F117F5" w:rsidRPr="005D696D" w:rsidRDefault="00C055EC" w:rsidP="004C69D0">
      <w:pPr>
        <w:spacing w:after="0" w:line="240" w:lineRule="auto"/>
        <w:jc w:val="center"/>
        <w:rPr>
          <w:rFonts w:ascii="Montserrat" w:hAnsi="Montserrat"/>
          <w:b/>
          <w:bCs/>
          <w:color w:val="00B0F0"/>
          <w:sz w:val="32"/>
          <w:szCs w:val="32"/>
        </w:rPr>
      </w:pPr>
      <w:r w:rsidRPr="005D696D">
        <w:rPr>
          <w:rFonts w:ascii="Montserrat" w:hAnsi="Montserrat"/>
          <w:b/>
          <w:bCs/>
          <w:color w:val="00B0F0"/>
          <w:sz w:val="32"/>
          <w:szCs w:val="32"/>
        </w:rPr>
        <w:t>SPEC 2217 – OUTIL D’AUTO-EVALUATION</w:t>
      </w:r>
    </w:p>
    <w:p w14:paraId="2ED294C0" w14:textId="4E31411F" w:rsidR="005D696D" w:rsidRPr="005D696D" w:rsidRDefault="00354CBA" w:rsidP="005D696D">
      <w:pPr>
        <w:spacing w:after="0" w:line="240" w:lineRule="auto"/>
        <w:jc w:val="center"/>
        <w:rPr>
          <w:rFonts w:ascii="Montserrat" w:hAnsi="Montserrat"/>
          <w:b/>
          <w:bCs/>
          <w:sz w:val="24"/>
          <w:szCs w:val="24"/>
        </w:rPr>
      </w:pPr>
      <w:r w:rsidRPr="005D696D">
        <w:rPr>
          <w:rFonts w:ascii="Montserrat" w:hAnsi="Montserrat"/>
          <w:b/>
          <w:bCs/>
          <w:sz w:val="24"/>
          <w:szCs w:val="24"/>
        </w:rPr>
        <w:t>Guide d’utilisation</w:t>
      </w:r>
      <w:r w:rsidR="005D696D" w:rsidRPr="005D696D">
        <w:rPr>
          <w:rFonts w:ascii="Montserrat" w:hAnsi="Montserrat"/>
          <w:b/>
          <w:bCs/>
          <w:sz w:val="24"/>
          <w:szCs w:val="24"/>
        </w:rPr>
        <w:t xml:space="preserve"> </w:t>
      </w:r>
      <w:r w:rsidR="005D696D" w:rsidRPr="005D696D">
        <w:rPr>
          <w:rFonts w:ascii="Montserrat" w:hAnsi="Montserrat"/>
          <w:b/>
          <w:bCs/>
          <w:sz w:val="24"/>
          <w:szCs w:val="24"/>
        </w:rPr>
        <w:t>V1 – 27 septembre 2023</w:t>
      </w:r>
    </w:p>
    <w:p w14:paraId="12F084C5" w14:textId="5FA16875" w:rsidR="00354CBA" w:rsidRPr="005D696D" w:rsidRDefault="00354CBA" w:rsidP="004C69D0">
      <w:pPr>
        <w:spacing w:after="0" w:line="240" w:lineRule="auto"/>
        <w:jc w:val="center"/>
        <w:rPr>
          <w:rFonts w:ascii="Montserrat" w:hAnsi="Montserrat"/>
          <w:b/>
          <w:bCs/>
          <w:sz w:val="24"/>
          <w:szCs w:val="24"/>
        </w:rPr>
      </w:pPr>
    </w:p>
    <w:p w14:paraId="5EEE9076" w14:textId="77777777" w:rsidR="00354CBA" w:rsidRPr="005D696D" w:rsidRDefault="00354CBA" w:rsidP="004C69D0">
      <w:pPr>
        <w:spacing w:after="0" w:line="240" w:lineRule="auto"/>
        <w:jc w:val="both"/>
        <w:rPr>
          <w:rFonts w:ascii="Montserrat" w:hAnsi="Montserrat"/>
          <w:sz w:val="20"/>
          <w:szCs w:val="20"/>
        </w:rPr>
      </w:pPr>
    </w:p>
    <w:p w14:paraId="4C45A059" w14:textId="1BE89A76" w:rsidR="00354CBA" w:rsidRPr="005D696D" w:rsidRDefault="00354CBA" w:rsidP="004C69D0">
      <w:pPr>
        <w:spacing w:after="0" w:line="240" w:lineRule="auto"/>
        <w:jc w:val="both"/>
        <w:rPr>
          <w:rFonts w:ascii="Montserrat" w:hAnsi="Montserrat"/>
          <w:sz w:val="20"/>
          <w:szCs w:val="20"/>
        </w:rPr>
      </w:pPr>
      <w:r w:rsidRPr="005D696D">
        <w:rPr>
          <w:rFonts w:ascii="Montserrat" w:hAnsi="Montserrat"/>
          <w:sz w:val="20"/>
          <w:szCs w:val="20"/>
        </w:rPr>
        <w:t>L’outil d’auto-évaluation du référentiel AFNOR SPEC 2217 est destiné aux SPSTI pour les aider dans la mise en œuvre de la certification, rendue obligatoire par la loi du 2 août 2021 pour renforcer la prévention en santé au travail.</w:t>
      </w:r>
    </w:p>
    <w:p w14:paraId="14C1533D" w14:textId="77777777" w:rsidR="004C69D0" w:rsidRPr="005D696D" w:rsidRDefault="004C69D0" w:rsidP="004C69D0">
      <w:pPr>
        <w:spacing w:after="0" w:line="240" w:lineRule="auto"/>
        <w:jc w:val="both"/>
        <w:rPr>
          <w:rFonts w:ascii="Montserrat" w:hAnsi="Montserrat"/>
          <w:sz w:val="20"/>
          <w:szCs w:val="20"/>
        </w:rPr>
      </w:pPr>
    </w:p>
    <w:p w14:paraId="04FC17DD" w14:textId="69CEE7A6" w:rsidR="00354CBA" w:rsidRPr="005D696D" w:rsidRDefault="00354CBA" w:rsidP="004C69D0">
      <w:pPr>
        <w:spacing w:after="0" w:line="240" w:lineRule="auto"/>
        <w:jc w:val="both"/>
        <w:rPr>
          <w:rFonts w:ascii="Montserrat" w:hAnsi="Montserrat"/>
          <w:sz w:val="20"/>
          <w:szCs w:val="20"/>
        </w:rPr>
      </w:pPr>
      <w:r w:rsidRPr="005D696D">
        <w:rPr>
          <w:rFonts w:ascii="Montserrat" w:hAnsi="Montserrat"/>
          <w:sz w:val="20"/>
          <w:szCs w:val="20"/>
        </w:rPr>
        <w:t>Il a été construit par la Commission Certification de Présanse, composée de représentants des SPSTI dans chaque région.</w:t>
      </w:r>
    </w:p>
    <w:p w14:paraId="22C4C840" w14:textId="77777777" w:rsidR="004C69D0" w:rsidRPr="005D696D" w:rsidRDefault="004C69D0" w:rsidP="004C69D0">
      <w:pPr>
        <w:spacing w:after="0" w:line="240" w:lineRule="auto"/>
        <w:jc w:val="both"/>
        <w:rPr>
          <w:rFonts w:ascii="Montserrat" w:hAnsi="Montserrat"/>
          <w:sz w:val="20"/>
          <w:szCs w:val="20"/>
        </w:rPr>
      </w:pPr>
    </w:p>
    <w:p w14:paraId="4363546F" w14:textId="56C75060" w:rsidR="00354CBA" w:rsidRPr="005D696D" w:rsidRDefault="00354CBA" w:rsidP="004C69D0">
      <w:pPr>
        <w:spacing w:after="0" w:line="240" w:lineRule="auto"/>
        <w:jc w:val="both"/>
        <w:rPr>
          <w:rFonts w:ascii="Montserrat" w:hAnsi="Montserrat"/>
          <w:sz w:val="20"/>
          <w:szCs w:val="20"/>
        </w:rPr>
      </w:pPr>
      <w:r w:rsidRPr="005D696D">
        <w:rPr>
          <w:rFonts w:ascii="Montserrat" w:hAnsi="Montserrat"/>
          <w:sz w:val="20"/>
          <w:szCs w:val="20"/>
        </w:rPr>
        <w:t>Il est proposé par Présanse dans une version Excel, et téléchargeable sur le site de Présanse. Il peut être transmis aux éditeurs de logiciels qualité à leur demande, afin d’être i</w:t>
      </w:r>
      <w:r w:rsidR="00735998" w:rsidRPr="005D696D">
        <w:rPr>
          <w:rFonts w:ascii="Montserrat" w:hAnsi="Montserrat"/>
          <w:sz w:val="20"/>
          <w:szCs w:val="20"/>
        </w:rPr>
        <w:t>mplémenté dans leur solution.</w:t>
      </w:r>
    </w:p>
    <w:p w14:paraId="55383D47" w14:textId="77777777" w:rsidR="004C69D0" w:rsidRPr="005D696D" w:rsidRDefault="004C69D0" w:rsidP="004C69D0">
      <w:pPr>
        <w:spacing w:after="0" w:line="240" w:lineRule="auto"/>
        <w:jc w:val="both"/>
        <w:rPr>
          <w:rFonts w:ascii="Montserrat" w:hAnsi="Montserrat"/>
          <w:sz w:val="20"/>
          <w:szCs w:val="20"/>
        </w:rPr>
      </w:pPr>
    </w:p>
    <w:p w14:paraId="4CD9B5FB" w14:textId="52E11BDD" w:rsidR="00F74DA3" w:rsidRPr="005D696D" w:rsidRDefault="00B73D79" w:rsidP="004C69D0">
      <w:pPr>
        <w:spacing w:after="0" w:line="240" w:lineRule="auto"/>
        <w:jc w:val="both"/>
        <w:rPr>
          <w:rFonts w:ascii="Montserrat" w:hAnsi="Montserrat"/>
          <w:b/>
          <w:bCs/>
        </w:rPr>
      </w:pPr>
      <w:r w:rsidRPr="005D696D">
        <w:rPr>
          <w:rFonts w:ascii="Montserrat" w:hAnsi="Montserrat"/>
          <w:b/>
          <w:bCs/>
        </w:rPr>
        <w:t>Présentation de l’outil</w:t>
      </w:r>
    </w:p>
    <w:p w14:paraId="5FE54C9A" w14:textId="77777777" w:rsidR="004C69D0" w:rsidRPr="005D696D" w:rsidRDefault="004C69D0" w:rsidP="004C69D0">
      <w:pPr>
        <w:spacing w:after="0" w:line="240" w:lineRule="auto"/>
        <w:jc w:val="both"/>
        <w:rPr>
          <w:rFonts w:ascii="Montserrat" w:hAnsi="Montserrat"/>
          <w:b/>
          <w:bCs/>
        </w:rPr>
      </w:pPr>
    </w:p>
    <w:p w14:paraId="36B7C2FF" w14:textId="3DDC1A5D" w:rsidR="00B73D79" w:rsidRPr="005D696D" w:rsidRDefault="00B73D79" w:rsidP="004C69D0">
      <w:pPr>
        <w:spacing w:after="0" w:line="240" w:lineRule="auto"/>
        <w:jc w:val="both"/>
        <w:rPr>
          <w:rFonts w:ascii="Montserrat" w:hAnsi="Montserrat"/>
          <w:sz w:val="20"/>
          <w:szCs w:val="20"/>
        </w:rPr>
      </w:pPr>
      <w:r w:rsidRPr="005D696D">
        <w:rPr>
          <w:rFonts w:ascii="Montserrat" w:hAnsi="Montserrat"/>
          <w:sz w:val="20"/>
          <w:szCs w:val="20"/>
        </w:rPr>
        <w:t xml:space="preserve">L’outil d’auto-évaluation traduit le référentiel SPEC 2217 en une grille de critères correspondant aux exigences du référentiel. </w:t>
      </w:r>
      <w:r w:rsidR="00177789" w:rsidRPr="005D696D">
        <w:rPr>
          <w:rFonts w:ascii="Montserrat" w:hAnsi="Montserrat"/>
          <w:sz w:val="20"/>
          <w:szCs w:val="20"/>
        </w:rPr>
        <w:t>Toutes les exigences du référentiel sont intégrées à la grille. Chaque exigence du référentiel fait l’objet d’une ligne correspondant à un critère.</w:t>
      </w:r>
      <w:r w:rsidRPr="005D696D">
        <w:rPr>
          <w:rFonts w:ascii="Montserrat" w:hAnsi="Montserrat"/>
          <w:sz w:val="20"/>
          <w:szCs w:val="20"/>
        </w:rPr>
        <w:t xml:space="preserve"> </w:t>
      </w:r>
    </w:p>
    <w:p w14:paraId="11E46784" w14:textId="77777777" w:rsidR="004C69D0" w:rsidRPr="005D696D" w:rsidRDefault="004C69D0" w:rsidP="004C69D0">
      <w:pPr>
        <w:spacing w:after="0" w:line="240" w:lineRule="auto"/>
        <w:jc w:val="both"/>
        <w:rPr>
          <w:rFonts w:ascii="Montserrat" w:hAnsi="Montserrat"/>
          <w:sz w:val="20"/>
          <w:szCs w:val="20"/>
        </w:rPr>
      </w:pPr>
    </w:p>
    <w:p w14:paraId="6259B615" w14:textId="2D29D636" w:rsidR="00177789" w:rsidRPr="005D696D" w:rsidRDefault="00177789" w:rsidP="004C69D0">
      <w:pPr>
        <w:spacing w:after="0" w:line="240" w:lineRule="auto"/>
        <w:jc w:val="both"/>
        <w:rPr>
          <w:rFonts w:ascii="Montserrat" w:hAnsi="Montserrat"/>
          <w:sz w:val="20"/>
          <w:szCs w:val="20"/>
        </w:rPr>
      </w:pPr>
      <w:r w:rsidRPr="005D696D">
        <w:rPr>
          <w:rFonts w:ascii="Montserrat" w:hAnsi="Montserrat"/>
          <w:sz w:val="20"/>
          <w:szCs w:val="20"/>
        </w:rPr>
        <w:t>La structuration de l’outil s’appuie sur une approche par processus, couramment utilisée pour la gestion des systèmes de management de la qualité. La cartographie des processus, proposée par Présanse et diffusée avec la grille Excel, découpe l’activité d’un SPSTI en processus de management, processus de réalisation, et processus support.</w:t>
      </w:r>
      <w:r w:rsidR="004C69D0" w:rsidRPr="005D696D">
        <w:rPr>
          <w:rFonts w:ascii="Montserrat" w:hAnsi="Montserrat"/>
          <w:sz w:val="20"/>
          <w:szCs w:val="20"/>
        </w:rPr>
        <w:t xml:space="preserve"> Elle est livrée dans un format PowerPoint, afin que chaque Service puisse l’adapter ou la modifier selon ses besoins.</w:t>
      </w:r>
    </w:p>
    <w:p w14:paraId="4DAE5A15" w14:textId="77777777" w:rsidR="004C69D0" w:rsidRPr="005D696D" w:rsidRDefault="004C69D0" w:rsidP="004C69D0">
      <w:pPr>
        <w:spacing w:after="0" w:line="240" w:lineRule="auto"/>
        <w:jc w:val="both"/>
        <w:rPr>
          <w:rFonts w:ascii="Montserrat" w:hAnsi="Montserrat"/>
          <w:sz w:val="20"/>
          <w:szCs w:val="20"/>
        </w:rPr>
      </w:pPr>
    </w:p>
    <w:p w14:paraId="16E20CC0" w14:textId="78191317" w:rsidR="00F74DA3" w:rsidRPr="005D696D" w:rsidRDefault="00177789" w:rsidP="004C69D0">
      <w:pPr>
        <w:spacing w:after="0" w:line="240" w:lineRule="auto"/>
        <w:jc w:val="both"/>
        <w:rPr>
          <w:rFonts w:ascii="Montserrat" w:hAnsi="Montserrat"/>
          <w:sz w:val="20"/>
          <w:szCs w:val="20"/>
        </w:rPr>
      </w:pPr>
      <w:r w:rsidRPr="005D696D">
        <w:rPr>
          <w:rFonts w:ascii="Montserrat" w:hAnsi="Montserrat"/>
          <w:noProof/>
          <w:sz w:val="20"/>
          <w:szCs w:val="20"/>
        </w:rPr>
        <w:drawing>
          <wp:anchor distT="0" distB="0" distL="114300" distR="114300" simplePos="0" relativeHeight="251657216" behindDoc="0" locked="0" layoutInCell="1" allowOverlap="1" wp14:anchorId="0E76E9ED" wp14:editId="3C36A765">
            <wp:simplePos x="0" y="0"/>
            <wp:positionH relativeFrom="column">
              <wp:posOffset>1905</wp:posOffset>
            </wp:positionH>
            <wp:positionV relativeFrom="paragraph">
              <wp:posOffset>59055</wp:posOffset>
            </wp:positionV>
            <wp:extent cx="5760720" cy="3239770"/>
            <wp:effectExtent l="19050" t="19050" r="11430" b="17780"/>
            <wp:wrapNone/>
            <wp:docPr id="5514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31147"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3239770"/>
                    </a:xfrm>
                    <a:prstGeom prst="rect">
                      <a:avLst/>
                    </a:prstGeom>
                    <a:ln>
                      <a:solidFill>
                        <a:srgbClr val="00B0F0"/>
                      </a:solidFill>
                    </a:ln>
                  </pic:spPr>
                </pic:pic>
              </a:graphicData>
            </a:graphic>
            <wp14:sizeRelH relativeFrom="page">
              <wp14:pctWidth>0</wp14:pctWidth>
            </wp14:sizeRelH>
            <wp14:sizeRelV relativeFrom="page">
              <wp14:pctHeight>0</wp14:pctHeight>
            </wp14:sizeRelV>
          </wp:anchor>
        </w:drawing>
      </w:r>
    </w:p>
    <w:p w14:paraId="4042F8FB" w14:textId="64ADBC2E" w:rsidR="00735998" w:rsidRPr="005D696D" w:rsidRDefault="00735998" w:rsidP="004C69D0">
      <w:pPr>
        <w:spacing w:after="0" w:line="240" w:lineRule="auto"/>
        <w:jc w:val="both"/>
        <w:rPr>
          <w:rFonts w:ascii="Montserrat" w:hAnsi="Montserrat"/>
          <w:sz w:val="20"/>
          <w:szCs w:val="20"/>
        </w:rPr>
      </w:pPr>
    </w:p>
    <w:p w14:paraId="183C3BD9" w14:textId="692F076C" w:rsidR="00354CBA" w:rsidRPr="005D696D" w:rsidRDefault="00354CBA" w:rsidP="004C69D0">
      <w:pPr>
        <w:spacing w:after="0" w:line="240" w:lineRule="auto"/>
        <w:jc w:val="both"/>
        <w:rPr>
          <w:rFonts w:ascii="Montserrat" w:hAnsi="Montserrat"/>
          <w:sz w:val="20"/>
          <w:szCs w:val="20"/>
        </w:rPr>
      </w:pPr>
    </w:p>
    <w:p w14:paraId="666101DF" w14:textId="77777777" w:rsidR="00A13D5A" w:rsidRPr="005D696D" w:rsidRDefault="00A13D5A" w:rsidP="004C69D0">
      <w:pPr>
        <w:spacing w:after="0" w:line="240" w:lineRule="auto"/>
        <w:jc w:val="both"/>
        <w:rPr>
          <w:rFonts w:ascii="Montserrat" w:hAnsi="Montserrat"/>
          <w:sz w:val="20"/>
          <w:szCs w:val="20"/>
        </w:rPr>
      </w:pPr>
    </w:p>
    <w:p w14:paraId="1D4D7C92" w14:textId="77777777" w:rsidR="00A13D5A" w:rsidRPr="005D696D" w:rsidRDefault="00A13D5A" w:rsidP="004C69D0">
      <w:pPr>
        <w:spacing w:after="0" w:line="240" w:lineRule="auto"/>
        <w:jc w:val="both"/>
        <w:rPr>
          <w:rFonts w:ascii="Montserrat" w:hAnsi="Montserrat"/>
          <w:sz w:val="20"/>
          <w:szCs w:val="20"/>
        </w:rPr>
      </w:pPr>
    </w:p>
    <w:p w14:paraId="537234F8" w14:textId="77777777" w:rsidR="00A13D5A" w:rsidRPr="005D696D" w:rsidRDefault="00A13D5A" w:rsidP="004C69D0">
      <w:pPr>
        <w:spacing w:after="0" w:line="240" w:lineRule="auto"/>
        <w:jc w:val="both"/>
        <w:rPr>
          <w:rFonts w:ascii="Montserrat" w:hAnsi="Montserrat"/>
          <w:sz w:val="20"/>
          <w:szCs w:val="20"/>
        </w:rPr>
      </w:pPr>
    </w:p>
    <w:p w14:paraId="0A8EC57B" w14:textId="77777777" w:rsidR="00A13D5A" w:rsidRPr="005D696D" w:rsidRDefault="00A13D5A" w:rsidP="004C69D0">
      <w:pPr>
        <w:spacing w:after="0" w:line="240" w:lineRule="auto"/>
        <w:jc w:val="both"/>
        <w:rPr>
          <w:rFonts w:ascii="Montserrat" w:hAnsi="Montserrat"/>
          <w:sz w:val="20"/>
          <w:szCs w:val="20"/>
        </w:rPr>
      </w:pPr>
    </w:p>
    <w:p w14:paraId="42DAE7D7" w14:textId="77777777" w:rsidR="00A13D5A" w:rsidRPr="005D696D" w:rsidRDefault="00A13D5A" w:rsidP="004C69D0">
      <w:pPr>
        <w:spacing w:after="0" w:line="240" w:lineRule="auto"/>
        <w:jc w:val="both"/>
        <w:rPr>
          <w:rFonts w:ascii="Montserrat" w:hAnsi="Montserrat"/>
          <w:sz w:val="20"/>
          <w:szCs w:val="20"/>
        </w:rPr>
      </w:pPr>
    </w:p>
    <w:p w14:paraId="1E2A6578" w14:textId="77777777" w:rsidR="00A13D5A" w:rsidRPr="005D696D" w:rsidRDefault="00A13D5A" w:rsidP="004C69D0">
      <w:pPr>
        <w:spacing w:after="0" w:line="240" w:lineRule="auto"/>
        <w:jc w:val="both"/>
        <w:rPr>
          <w:rFonts w:ascii="Montserrat" w:hAnsi="Montserrat"/>
          <w:sz w:val="20"/>
          <w:szCs w:val="20"/>
        </w:rPr>
      </w:pPr>
    </w:p>
    <w:p w14:paraId="5B3FD63E" w14:textId="77777777" w:rsidR="00A13D5A" w:rsidRPr="005D696D" w:rsidRDefault="00A13D5A" w:rsidP="004C69D0">
      <w:pPr>
        <w:spacing w:after="0" w:line="240" w:lineRule="auto"/>
        <w:jc w:val="both"/>
        <w:rPr>
          <w:rFonts w:ascii="Montserrat" w:hAnsi="Montserrat"/>
          <w:sz w:val="20"/>
          <w:szCs w:val="20"/>
        </w:rPr>
      </w:pPr>
    </w:p>
    <w:p w14:paraId="2DD401DA" w14:textId="77777777" w:rsidR="00A13D5A" w:rsidRPr="005D696D" w:rsidRDefault="00A13D5A" w:rsidP="004C69D0">
      <w:pPr>
        <w:spacing w:after="0" w:line="240" w:lineRule="auto"/>
        <w:jc w:val="both"/>
        <w:rPr>
          <w:rFonts w:ascii="Montserrat" w:hAnsi="Montserrat"/>
          <w:sz w:val="20"/>
          <w:szCs w:val="20"/>
        </w:rPr>
      </w:pPr>
    </w:p>
    <w:p w14:paraId="79E95790" w14:textId="77777777" w:rsidR="00A13D5A" w:rsidRPr="005D696D" w:rsidRDefault="00A13D5A" w:rsidP="004C69D0">
      <w:pPr>
        <w:spacing w:after="0" w:line="240" w:lineRule="auto"/>
        <w:jc w:val="both"/>
        <w:rPr>
          <w:rFonts w:ascii="Montserrat" w:hAnsi="Montserrat"/>
          <w:sz w:val="20"/>
          <w:szCs w:val="20"/>
        </w:rPr>
      </w:pPr>
    </w:p>
    <w:p w14:paraId="28963EE0" w14:textId="77777777" w:rsidR="004C69D0" w:rsidRPr="005D696D" w:rsidRDefault="004C69D0" w:rsidP="004C69D0">
      <w:pPr>
        <w:spacing w:after="0" w:line="240" w:lineRule="auto"/>
        <w:rPr>
          <w:rFonts w:ascii="Montserrat" w:hAnsi="Montserrat"/>
          <w:sz w:val="20"/>
          <w:szCs w:val="20"/>
        </w:rPr>
      </w:pPr>
      <w:r w:rsidRPr="005D696D">
        <w:rPr>
          <w:rFonts w:ascii="Montserrat" w:hAnsi="Montserrat"/>
          <w:sz w:val="20"/>
          <w:szCs w:val="20"/>
        </w:rPr>
        <w:br w:type="page"/>
      </w:r>
    </w:p>
    <w:p w14:paraId="548108B7" w14:textId="77777777" w:rsidR="005D696D" w:rsidRDefault="005D696D" w:rsidP="000B69AB">
      <w:pPr>
        <w:spacing w:after="0" w:line="240" w:lineRule="auto"/>
        <w:jc w:val="both"/>
        <w:rPr>
          <w:rFonts w:ascii="Montserrat" w:hAnsi="Montserrat"/>
          <w:b/>
          <w:bCs/>
        </w:rPr>
      </w:pPr>
    </w:p>
    <w:p w14:paraId="4B692A9A" w14:textId="375F0CF6" w:rsidR="000B69AB" w:rsidRPr="005D696D" w:rsidRDefault="000B69AB" w:rsidP="000B69AB">
      <w:pPr>
        <w:spacing w:after="0" w:line="240" w:lineRule="auto"/>
        <w:jc w:val="both"/>
        <w:rPr>
          <w:rFonts w:ascii="Montserrat" w:hAnsi="Montserrat"/>
          <w:b/>
          <w:bCs/>
        </w:rPr>
      </w:pPr>
      <w:r w:rsidRPr="005D696D">
        <w:rPr>
          <w:rFonts w:ascii="Montserrat" w:hAnsi="Montserrat"/>
          <w:b/>
          <w:bCs/>
        </w:rPr>
        <w:t>Structure du fichier Excel</w:t>
      </w:r>
    </w:p>
    <w:p w14:paraId="29D40707" w14:textId="77777777" w:rsidR="00561F17" w:rsidRPr="005D696D" w:rsidRDefault="00561F17" w:rsidP="004C69D0">
      <w:pPr>
        <w:spacing w:after="0" w:line="240" w:lineRule="auto"/>
        <w:jc w:val="both"/>
        <w:rPr>
          <w:rFonts w:ascii="Montserrat" w:hAnsi="Montserrat"/>
          <w:sz w:val="20"/>
          <w:szCs w:val="20"/>
        </w:rPr>
      </w:pPr>
    </w:p>
    <w:p w14:paraId="5470AA74" w14:textId="4099061B" w:rsidR="00561F17" w:rsidRPr="005D696D" w:rsidRDefault="00561F17" w:rsidP="00561F17">
      <w:pPr>
        <w:spacing w:after="0" w:line="240" w:lineRule="auto"/>
        <w:jc w:val="both"/>
        <w:rPr>
          <w:rFonts w:ascii="Montserrat" w:hAnsi="Montserrat"/>
          <w:sz w:val="20"/>
          <w:szCs w:val="20"/>
        </w:rPr>
      </w:pPr>
      <w:r w:rsidRPr="005D696D">
        <w:rPr>
          <w:rFonts w:ascii="Montserrat" w:hAnsi="Montserrat"/>
          <w:sz w:val="20"/>
          <w:szCs w:val="20"/>
        </w:rPr>
        <w:t xml:space="preserve">La transcription du référentiel en grille codifiée est réalisée dans les </w:t>
      </w:r>
      <w:r w:rsidR="004A1528" w:rsidRPr="005D696D">
        <w:rPr>
          <w:rFonts w:ascii="Montserrat" w:hAnsi="Montserrat"/>
          <w:sz w:val="20"/>
          <w:szCs w:val="20"/>
        </w:rPr>
        <w:t>6</w:t>
      </w:r>
      <w:r w:rsidRPr="005D696D">
        <w:rPr>
          <w:rFonts w:ascii="Montserrat" w:hAnsi="Montserrat"/>
          <w:sz w:val="20"/>
          <w:szCs w:val="20"/>
        </w:rPr>
        <w:t xml:space="preserve"> premières colonnes de l’onglet « Référentiel »</w:t>
      </w:r>
      <w:r w:rsidR="00193045" w:rsidRPr="005D696D">
        <w:rPr>
          <w:rFonts w:ascii="Montserrat" w:hAnsi="Montserrat"/>
          <w:sz w:val="20"/>
          <w:szCs w:val="20"/>
        </w:rPr>
        <w:t xml:space="preserve"> </w:t>
      </w:r>
      <w:r w:rsidR="00193045" w:rsidRPr="005D696D">
        <w:rPr>
          <w:rFonts w:ascii="Montserrat" w:hAnsi="Montserrat"/>
          <w:sz w:val="20"/>
          <w:szCs w:val="20"/>
        </w:rPr>
        <w:t>(de A à G)</w:t>
      </w:r>
      <w:r w:rsidRPr="005D696D">
        <w:rPr>
          <w:rFonts w:ascii="Montserrat" w:hAnsi="Montserrat"/>
          <w:sz w:val="20"/>
          <w:szCs w:val="20"/>
        </w:rPr>
        <w:t xml:space="preserve">. Ces colonnes </w:t>
      </w:r>
      <w:r w:rsidR="00411667" w:rsidRPr="005D696D">
        <w:rPr>
          <w:rFonts w:ascii="Montserrat" w:hAnsi="Montserrat"/>
          <w:sz w:val="20"/>
          <w:szCs w:val="20"/>
        </w:rPr>
        <w:t>n’ont pas vocation à être modifiées par les Services. Les suggestions d’amélioration sont à transmettre aux membres de la commission certification de chaque région ou à l’équipe permanente de Présanse.</w:t>
      </w:r>
    </w:p>
    <w:p w14:paraId="2B2721D3" w14:textId="77777777" w:rsidR="006A0CE4" w:rsidRPr="005D696D" w:rsidRDefault="006A0CE4" w:rsidP="004C69D0">
      <w:pPr>
        <w:spacing w:after="0" w:line="240" w:lineRule="auto"/>
        <w:jc w:val="both"/>
        <w:rPr>
          <w:rFonts w:ascii="Montserrat" w:hAnsi="Montserrat"/>
          <w:b/>
          <w:bCs/>
        </w:rPr>
      </w:pPr>
    </w:p>
    <w:p w14:paraId="572547BF" w14:textId="0426B6D6" w:rsidR="004C69D0" w:rsidRPr="005D696D" w:rsidRDefault="004C69D0" w:rsidP="006A0CE4">
      <w:pPr>
        <w:pStyle w:val="Paragraphedeliste"/>
        <w:numPr>
          <w:ilvl w:val="0"/>
          <w:numId w:val="2"/>
        </w:numPr>
        <w:spacing w:after="0" w:line="276" w:lineRule="auto"/>
        <w:ind w:left="360"/>
        <w:jc w:val="both"/>
        <w:rPr>
          <w:rFonts w:ascii="Montserrat" w:hAnsi="Montserrat"/>
          <w:sz w:val="20"/>
          <w:szCs w:val="20"/>
        </w:rPr>
      </w:pPr>
      <w:r w:rsidRPr="005D696D">
        <w:rPr>
          <w:rFonts w:ascii="Montserrat" w:hAnsi="Montserrat"/>
          <w:sz w:val="20"/>
          <w:szCs w:val="20"/>
        </w:rPr>
        <w:t>1</w:t>
      </w:r>
      <w:r w:rsidRPr="005D696D">
        <w:rPr>
          <w:rFonts w:ascii="Montserrat" w:hAnsi="Montserrat"/>
          <w:sz w:val="20"/>
          <w:szCs w:val="20"/>
          <w:vertAlign w:val="superscript"/>
        </w:rPr>
        <w:t>ère</w:t>
      </w:r>
      <w:r w:rsidRPr="005D696D">
        <w:rPr>
          <w:rFonts w:ascii="Montserrat" w:hAnsi="Montserrat"/>
          <w:sz w:val="20"/>
          <w:szCs w:val="20"/>
        </w:rPr>
        <w:t xml:space="preserve"> colonne : Référence du </w:t>
      </w:r>
      <w:r w:rsidRPr="005D696D">
        <w:rPr>
          <w:rFonts w:ascii="Montserrat" w:hAnsi="Montserrat"/>
          <w:b/>
          <w:bCs/>
          <w:sz w:val="20"/>
          <w:szCs w:val="20"/>
        </w:rPr>
        <w:t>Processus</w:t>
      </w:r>
    </w:p>
    <w:p w14:paraId="41A71E04" w14:textId="1251024E" w:rsidR="004C69D0" w:rsidRPr="005D696D" w:rsidRDefault="004C69D0" w:rsidP="006A0CE4">
      <w:pPr>
        <w:pStyle w:val="Paragraphedeliste"/>
        <w:numPr>
          <w:ilvl w:val="0"/>
          <w:numId w:val="2"/>
        </w:numPr>
        <w:spacing w:after="0" w:line="276" w:lineRule="auto"/>
        <w:ind w:left="360"/>
        <w:jc w:val="both"/>
        <w:rPr>
          <w:rFonts w:ascii="Montserrat" w:hAnsi="Montserrat"/>
          <w:sz w:val="20"/>
          <w:szCs w:val="20"/>
        </w:rPr>
      </w:pPr>
      <w:r w:rsidRPr="005D696D">
        <w:rPr>
          <w:rFonts w:ascii="Montserrat" w:hAnsi="Montserrat"/>
          <w:sz w:val="20"/>
          <w:szCs w:val="20"/>
        </w:rPr>
        <w:t>2</w:t>
      </w:r>
      <w:r w:rsidRPr="005D696D">
        <w:rPr>
          <w:rFonts w:ascii="Montserrat" w:hAnsi="Montserrat"/>
          <w:sz w:val="20"/>
          <w:szCs w:val="20"/>
          <w:vertAlign w:val="superscript"/>
        </w:rPr>
        <w:t>ème</w:t>
      </w:r>
      <w:r w:rsidRPr="005D696D">
        <w:rPr>
          <w:rFonts w:ascii="Montserrat" w:hAnsi="Montserrat"/>
          <w:sz w:val="20"/>
          <w:szCs w:val="20"/>
        </w:rPr>
        <w:t xml:space="preserve"> colonne : </w:t>
      </w:r>
      <w:r w:rsidRPr="005D696D">
        <w:rPr>
          <w:rFonts w:ascii="Montserrat" w:hAnsi="Montserrat"/>
          <w:b/>
          <w:bCs/>
          <w:sz w:val="20"/>
          <w:szCs w:val="20"/>
        </w:rPr>
        <w:t>Thème</w:t>
      </w:r>
      <w:r w:rsidRPr="005D696D">
        <w:rPr>
          <w:rFonts w:ascii="Montserrat" w:hAnsi="Montserrat"/>
          <w:sz w:val="20"/>
          <w:szCs w:val="20"/>
        </w:rPr>
        <w:t xml:space="preserve"> à l’intérieur du Processus</w:t>
      </w:r>
    </w:p>
    <w:p w14:paraId="3F2D8D7A" w14:textId="5733772C" w:rsidR="004C69D0" w:rsidRPr="005D696D" w:rsidRDefault="004C69D0" w:rsidP="006A0CE4">
      <w:pPr>
        <w:pStyle w:val="Paragraphedeliste"/>
        <w:numPr>
          <w:ilvl w:val="0"/>
          <w:numId w:val="2"/>
        </w:numPr>
        <w:spacing w:after="0" w:line="276" w:lineRule="auto"/>
        <w:ind w:left="360"/>
        <w:jc w:val="both"/>
        <w:rPr>
          <w:rFonts w:ascii="Montserrat" w:hAnsi="Montserrat"/>
          <w:sz w:val="20"/>
          <w:szCs w:val="20"/>
        </w:rPr>
      </w:pPr>
      <w:r w:rsidRPr="005D696D">
        <w:rPr>
          <w:rFonts w:ascii="Montserrat" w:hAnsi="Montserrat"/>
          <w:sz w:val="20"/>
          <w:szCs w:val="20"/>
        </w:rPr>
        <w:t>3</w:t>
      </w:r>
      <w:r w:rsidRPr="005D696D">
        <w:rPr>
          <w:rFonts w:ascii="Montserrat" w:hAnsi="Montserrat"/>
          <w:sz w:val="20"/>
          <w:szCs w:val="20"/>
          <w:vertAlign w:val="superscript"/>
        </w:rPr>
        <w:t>ème</w:t>
      </w:r>
      <w:r w:rsidRPr="005D696D">
        <w:rPr>
          <w:rFonts w:ascii="Montserrat" w:hAnsi="Montserrat"/>
          <w:sz w:val="20"/>
          <w:szCs w:val="20"/>
        </w:rPr>
        <w:t xml:space="preserve"> colonne : Numérotation des </w:t>
      </w:r>
      <w:r w:rsidRPr="005D696D">
        <w:rPr>
          <w:rFonts w:ascii="Montserrat" w:hAnsi="Montserrat"/>
          <w:b/>
          <w:bCs/>
          <w:sz w:val="20"/>
          <w:szCs w:val="20"/>
        </w:rPr>
        <w:t>critères</w:t>
      </w:r>
      <w:r w:rsidRPr="005D696D">
        <w:rPr>
          <w:rFonts w:ascii="Montserrat" w:hAnsi="Montserrat"/>
          <w:sz w:val="20"/>
          <w:szCs w:val="20"/>
        </w:rPr>
        <w:t xml:space="preserve"> de chaque thème de chaque processus</w:t>
      </w:r>
    </w:p>
    <w:p w14:paraId="17875B50" w14:textId="1F5E82AA" w:rsidR="004C69D0" w:rsidRPr="005D696D" w:rsidRDefault="004C69D0" w:rsidP="006A0CE4">
      <w:pPr>
        <w:pStyle w:val="Paragraphedeliste"/>
        <w:spacing w:after="0" w:line="276" w:lineRule="auto"/>
        <w:ind w:left="360"/>
        <w:jc w:val="both"/>
        <w:rPr>
          <w:rFonts w:ascii="Montserrat" w:hAnsi="Montserrat"/>
          <w:sz w:val="20"/>
          <w:szCs w:val="20"/>
        </w:rPr>
      </w:pPr>
      <w:r w:rsidRPr="005D696D">
        <w:rPr>
          <w:rFonts w:ascii="Montserrat" w:hAnsi="Montserrat"/>
          <w:sz w:val="20"/>
          <w:szCs w:val="20"/>
        </w:rPr>
        <w:t>L’ensemble de ces 3 colonnes constitue une arborescence qui sera également utilisée pour l’outil de partage de document, en cours de déploiement par Présanse</w:t>
      </w:r>
    </w:p>
    <w:p w14:paraId="4915D5CC" w14:textId="77777777" w:rsidR="006A0CE4" w:rsidRPr="005D696D" w:rsidRDefault="006A0CE4" w:rsidP="006A0CE4">
      <w:pPr>
        <w:pStyle w:val="Paragraphedeliste"/>
        <w:spacing w:after="0" w:line="276" w:lineRule="auto"/>
        <w:ind w:left="360"/>
        <w:jc w:val="both"/>
        <w:rPr>
          <w:rFonts w:ascii="Montserrat" w:hAnsi="Montserrat"/>
          <w:sz w:val="20"/>
          <w:szCs w:val="20"/>
        </w:rPr>
      </w:pPr>
    </w:p>
    <w:p w14:paraId="0B84CFCB" w14:textId="3763496B" w:rsidR="004C69D0" w:rsidRPr="005D696D" w:rsidRDefault="004C69D0" w:rsidP="006A0CE4">
      <w:pPr>
        <w:pStyle w:val="Paragraphedeliste"/>
        <w:numPr>
          <w:ilvl w:val="0"/>
          <w:numId w:val="2"/>
        </w:numPr>
        <w:spacing w:after="0" w:line="276" w:lineRule="auto"/>
        <w:ind w:left="360"/>
        <w:jc w:val="both"/>
        <w:rPr>
          <w:rFonts w:ascii="Montserrat" w:hAnsi="Montserrat"/>
          <w:sz w:val="20"/>
          <w:szCs w:val="20"/>
        </w:rPr>
      </w:pPr>
      <w:r w:rsidRPr="005D696D">
        <w:rPr>
          <w:rFonts w:ascii="Montserrat" w:hAnsi="Montserrat"/>
          <w:sz w:val="20"/>
          <w:szCs w:val="20"/>
        </w:rPr>
        <w:t>4</w:t>
      </w:r>
      <w:r w:rsidRPr="005D696D">
        <w:rPr>
          <w:rFonts w:ascii="Montserrat" w:hAnsi="Montserrat"/>
          <w:sz w:val="20"/>
          <w:szCs w:val="20"/>
          <w:vertAlign w:val="superscript"/>
        </w:rPr>
        <w:t>ème</w:t>
      </w:r>
      <w:r w:rsidRPr="005D696D">
        <w:rPr>
          <w:rFonts w:ascii="Montserrat" w:hAnsi="Montserrat"/>
          <w:sz w:val="20"/>
          <w:szCs w:val="20"/>
        </w:rPr>
        <w:t xml:space="preserve"> colonne : </w:t>
      </w:r>
      <w:r w:rsidRPr="005D696D">
        <w:rPr>
          <w:rFonts w:ascii="Montserrat" w:hAnsi="Montserrat"/>
          <w:b/>
          <w:bCs/>
          <w:sz w:val="20"/>
          <w:szCs w:val="20"/>
        </w:rPr>
        <w:t>page et chapitre du référentiel</w:t>
      </w:r>
      <w:r w:rsidRPr="005D696D">
        <w:rPr>
          <w:rFonts w:ascii="Montserrat" w:hAnsi="Montserrat"/>
          <w:sz w:val="20"/>
          <w:szCs w:val="20"/>
        </w:rPr>
        <w:t> ; cette colonne permet de trier les exigences dans l’ordre du texte de la SPEC</w:t>
      </w:r>
      <w:r w:rsidR="00D3343A" w:rsidRPr="005D696D">
        <w:rPr>
          <w:rFonts w:ascii="Montserrat" w:hAnsi="Montserrat"/>
          <w:sz w:val="20"/>
          <w:szCs w:val="20"/>
        </w:rPr>
        <w:t>.</w:t>
      </w:r>
    </w:p>
    <w:p w14:paraId="5638C3B8" w14:textId="77777777" w:rsidR="006A0CE4" w:rsidRPr="005D696D" w:rsidRDefault="006A0CE4" w:rsidP="006A0CE4">
      <w:pPr>
        <w:pStyle w:val="Paragraphedeliste"/>
        <w:spacing w:after="0" w:line="276" w:lineRule="auto"/>
        <w:ind w:left="360"/>
        <w:jc w:val="both"/>
        <w:rPr>
          <w:rFonts w:ascii="Montserrat" w:hAnsi="Montserrat"/>
          <w:sz w:val="20"/>
          <w:szCs w:val="20"/>
        </w:rPr>
      </w:pPr>
    </w:p>
    <w:p w14:paraId="031FD45B" w14:textId="67AF40B3" w:rsidR="00DB56B1" w:rsidRPr="005D696D" w:rsidRDefault="00DB56B1" w:rsidP="006A0CE4">
      <w:pPr>
        <w:pStyle w:val="Paragraphedeliste"/>
        <w:numPr>
          <w:ilvl w:val="0"/>
          <w:numId w:val="2"/>
        </w:numPr>
        <w:spacing w:after="0" w:line="276" w:lineRule="auto"/>
        <w:ind w:left="360"/>
        <w:jc w:val="both"/>
        <w:rPr>
          <w:rFonts w:ascii="Montserrat" w:hAnsi="Montserrat"/>
          <w:sz w:val="20"/>
          <w:szCs w:val="20"/>
        </w:rPr>
      </w:pPr>
      <w:r w:rsidRPr="005D696D">
        <w:rPr>
          <w:rFonts w:ascii="Montserrat" w:hAnsi="Montserrat"/>
          <w:sz w:val="20"/>
          <w:szCs w:val="20"/>
        </w:rPr>
        <w:t>5</w:t>
      </w:r>
      <w:r w:rsidRPr="005D696D">
        <w:rPr>
          <w:rFonts w:ascii="Montserrat" w:hAnsi="Montserrat"/>
          <w:sz w:val="20"/>
          <w:szCs w:val="20"/>
          <w:vertAlign w:val="superscript"/>
        </w:rPr>
        <w:t>ème</w:t>
      </w:r>
      <w:r w:rsidRPr="005D696D">
        <w:rPr>
          <w:rFonts w:ascii="Montserrat" w:hAnsi="Montserrat"/>
          <w:sz w:val="20"/>
          <w:szCs w:val="20"/>
        </w:rPr>
        <w:t xml:space="preserve"> colonne : </w:t>
      </w:r>
      <w:r w:rsidRPr="005D696D">
        <w:rPr>
          <w:rFonts w:ascii="Montserrat" w:hAnsi="Montserrat"/>
          <w:b/>
          <w:bCs/>
          <w:sz w:val="20"/>
          <w:szCs w:val="20"/>
        </w:rPr>
        <w:t>Niveau de certification</w:t>
      </w:r>
      <w:r w:rsidRPr="005D696D">
        <w:rPr>
          <w:rFonts w:ascii="Montserrat" w:hAnsi="Montserrat"/>
          <w:sz w:val="20"/>
          <w:szCs w:val="20"/>
        </w:rPr>
        <w:t xml:space="preserve"> ; rappelons que les SPSTI peuvent choisir entre 3 niveaux de certification. Concernant l’offre socle, le référentiel précise des exigences pour chacun de ces 3 niveaux. En revanche, pour l’organisation du Service et la continuité de l’activité, toutes les exigences </w:t>
      </w:r>
      <w:r w:rsidR="00C9680F" w:rsidRPr="005D696D">
        <w:rPr>
          <w:rFonts w:ascii="Montserrat" w:hAnsi="Montserrat"/>
          <w:sz w:val="20"/>
          <w:szCs w:val="20"/>
        </w:rPr>
        <w:t>sont attendues au niveau 1. Le niveau 3 sous-entend bien sûr également la conformité aux niveaux 1 et 2.</w:t>
      </w:r>
    </w:p>
    <w:p w14:paraId="0F0A91E6" w14:textId="77777777" w:rsidR="006A0CE4" w:rsidRPr="005D696D" w:rsidRDefault="006A0CE4" w:rsidP="006A0CE4">
      <w:pPr>
        <w:spacing w:after="0" w:line="276" w:lineRule="auto"/>
        <w:jc w:val="both"/>
        <w:rPr>
          <w:rFonts w:ascii="Montserrat" w:hAnsi="Montserrat"/>
          <w:sz w:val="20"/>
          <w:szCs w:val="20"/>
        </w:rPr>
      </w:pPr>
    </w:p>
    <w:p w14:paraId="6C2BB671" w14:textId="77045FD7" w:rsidR="00C9680F" w:rsidRPr="005D696D" w:rsidRDefault="00C9680F" w:rsidP="006A0CE4">
      <w:pPr>
        <w:pStyle w:val="Paragraphedeliste"/>
        <w:numPr>
          <w:ilvl w:val="0"/>
          <w:numId w:val="2"/>
        </w:numPr>
        <w:spacing w:after="0" w:line="276" w:lineRule="auto"/>
        <w:ind w:left="360"/>
        <w:jc w:val="both"/>
        <w:rPr>
          <w:rFonts w:ascii="Montserrat" w:hAnsi="Montserrat"/>
          <w:sz w:val="20"/>
          <w:szCs w:val="20"/>
        </w:rPr>
      </w:pPr>
      <w:r w:rsidRPr="005D696D">
        <w:rPr>
          <w:rFonts w:ascii="Montserrat" w:hAnsi="Montserrat"/>
          <w:sz w:val="20"/>
          <w:szCs w:val="20"/>
        </w:rPr>
        <w:t>6</w:t>
      </w:r>
      <w:r w:rsidRPr="005D696D">
        <w:rPr>
          <w:rFonts w:ascii="Montserrat" w:hAnsi="Montserrat"/>
          <w:sz w:val="20"/>
          <w:szCs w:val="20"/>
          <w:vertAlign w:val="superscript"/>
        </w:rPr>
        <w:t>ème</w:t>
      </w:r>
      <w:r w:rsidRPr="005D696D">
        <w:rPr>
          <w:rFonts w:ascii="Montserrat" w:hAnsi="Montserrat"/>
          <w:sz w:val="20"/>
          <w:szCs w:val="20"/>
        </w:rPr>
        <w:t xml:space="preserve"> colonne : Enoncé de </w:t>
      </w:r>
      <w:r w:rsidRPr="005D696D">
        <w:rPr>
          <w:rFonts w:ascii="Montserrat" w:hAnsi="Montserrat"/>
          <w:b/>
          <w:bCs/>
          <w:sz w:val="20"/>
          <w:szCs w:val="20"/>
        </w:rPr>
        <w:t>l’exigence</w:t>
      </w:r>
      <w:r w:rsidRPr="005D696D">
        <w:rPr>
          <w:rFonts w:ascii="Montserrat" w:hAnsi="Montserrat"/>
          <w:sz w:val="20"/>
          <w:szCs w:val="20"/>
        </w:rPr>
        <w:t>, telle que rédigée dans le référentiel</w:t>
      </w:r>
      <w:r w:rsidR="00D3343A" w:rsidRPr="005D696D">
        <w:rPr>
          <w:rFonts w:ascii="Montserrat" w:hAnsi="Montserrat"/>
          <w:sz w:val="20"/>
          <w:szCs w:val="20"/>
        </w:rPr>
        <w:t>.</w:t>
      </w:r>
    </w:p>
    <w:p w14:paraId="4485FA24" w14:textId="77777777" w:rsidR="006A0CE4" w:rsidRPr="005D696D" w:rsidRDefault="006A0CE4" w:rsidP="006A0CE4">
      <w:pPr>
        <w:spacing w:after="0" w:line="276" w:lineRule="auto"/>
        <w:jc w:val="both"/>
        <w:rPr>
          <w:rFonts w:ascii="Montserrat" w:hAnsi="Montserrat"/>
          <w:sz w:val="20"/>
          <w:szCs w:val="20"/>
        </w:rPr>
      </w:pPr>
    </w:p>
    <w:p w14:paraId="6A4EF937" w14:textId="55F7D8B5" w:rsidR="00C9680F" w:rsidRPr="005D696D" w:rsidRDefault="00C9680F" w:rsidP="006A0CE4">
      <w:pPr>
        <w:pStyle w:val="Paragraphedeliste"/>
        <w:numPr>
          <w:ilvl w:val="0"/>
          <w:numId w:val="2"/>
        </w:numPr>
        <w:spacing w:after="0" w:line="276" w:lineRule="auto"/>
        <w:ind w:left="360"/>
        <w:jc w:val="both"/>
        <w:rPr>
          <w:rFonts w:ascii="Montserrat" w:hAnsi="Montserrat"/>
          <w:sz w:val="20"/>
          <w:szCs w:val="20"/>
        </w:rPr>
      </w:pPr>
      <w:r w:rsidRPr="005D696D">
        <w:rPr>
          <w:rFonts w:ascii="Montserrat" w:hAnsi="Montserrat"/>
          <w:sz w:val="20"/>
          <w:szCs w:val="20"/>
        </w:rPr>
        <w:t>7</w:t>
      </w:r>
      <w:r w:rsidRPr="005D696D">
        <w:rPr>
          <w:rFonts w:ascii="Montserrat" w:hAnsi="Montserrat"/>
          <w:sz w:val="20"/>
          <w:szCs w:val="20"/>
          <w:vertAlign w:val="superscript"/>
        </w:rPr>
        <w:t>ème</w:t>
      </w:r>
      <w:r w:rsidRPr="005D696D">
        <w:rPr>
          <w:rFonts w:ascii="Montserrat" w:hAnsi="Montserrat"/>
          <w:sz w:val="20"/>
          <w:szCs w:val="20"/>
        </w:rPr>
        <w:t xml:space="preserve"> colonne : </w:t>
      </w:r>
      <w:r w:rsidR="006A0CE4" w:rsidRPr="005D696D">
        <w:rPr>
          <w:rFonts w:ascii="Montserrat" w:hAnsi="Montserrat"/>
          <w:b/>
          <w:bCs/>
          <w:sz w:val="20"/>
          <w:szCs w:val="20"/>
        </w:rPr>
        <w:t>Exemple</w:t>
      </w:r>
      <w:r w:rsidR="00411667" w:rsidRPr="005D696D">
        <w:rPr>
          <w:rFonts w:ascii="Montserrat" w:hAnsi="Montserrat"/>
          <w:b/>
          <w:bCs/>
          <w:sz w:val="20"/>
          <w:szCs w:val="20"/>
        </w:rPr>
        <w:t>s</w:t>
      </w:r>
      <w:r w:rsidR="006A0CE4" w:rsidRPr="005D696D">
        <w:rPr>
          <w:rFonts w:ascii="Montserrat" w:hAnsi="Montserrat"/>
          <w:b/>
          <w:bCs/>
          <w:sz w:val="20"/>
          <w:szCs w:val="20"/>
        </w:rPr>
        <w:t xml:space="preserve"> d’éléments de preuve</w:t>
      </w:r>
      <w:r w:rsidR="006A0CE4" w:rsidRPr="005D696D">
        <w:rPr>
          <w:rFonts w:ascii="Montserrat" w:hAnsi="Montserrat"/>
          <w:sz w:val="20"/>
          <w:szCs w:val="20"/>
        </w:rPr>
        <w:t xml:space="preserve">. La première version </w:t>
      </w:r>
      <w:r w:rsidR="00411667" w:rsidRPr="005D696D">
        <w:rPr>
          <w:rFonts w:ascii="Montserrat" w:hAnsi="Montserrat"/>
          <w:sz w:val="20"/>
          <w:szCs w:val="20"/>
        </w:rPr>
        <w:t>de la grille</w:t>
      </w:r>
      <w:r w:rsidR="00561F17" w:rsidRPr="005D696D">
        <w:rPr>
          <w:rFonts w:ascii="Montserrat" w:hAnsi="Montserrat"/>
          <w:sz w:val="20"/>
          <w:szCs w:val="20"/>
        </w:rPr>
        <w:t xml:space="preserve"> d’auto-évaluation propose quelques exemples de documents</w:t>
      </w:r>
      <w:r w:rsidR="00411667" w:rsidRPr="005D696D">
        <w:rPr>
          <w:rFonts w:ascii="Montserrat" w:hAnsi="Montserrat"/>
          <w:sz w:val="20"/>
          <w:szCs w:val="20"/>
        </w:rPr>
        <w:t>, indicateurs,</w:t>
      </w:r>
      <w:r w:rsidR="00561F17" w:rsidRPr="005D696D">
        <w:rPr>
          <w:rFonts w:ascii="Montserrat" w:hAnsi="Montserrat"/>
          <w:sz w:val="20"/>
          <w:szCs w:val="20"/>
        </w:rPr>
        <w:t xml:space="preserve"> </w:t>
      </w:r>
      <w:r w:rsidR="00411667" w:rsidRPr="005D696D">
        <w:rPr>
          <w:rFonts w:ascii="Montserrat" w:hAnsi="Montserrat"/>
          <w:sz w:val="20"/>
          <w:szCs w:val="20"/>
        </w:rPr>
        <w:t xml:space="preserve">ou outils logiciels, qui peuvent être produits </w:t>
      </w:r>
      <w:r w:rsidR="00D3343A" w:rsidRPr="005D696D">
        <w:rPr>
          <w:rFonts w:ascii="Montserrat" w:hAnsi="Montserrat"/>
          <w:sz w:val="20"/>
          <w:szCs w:val="20"/>
        </w:rPr>
        <w:t xml:space="preserve">ou utilisés </w:t>
      </w:r>
      <w:r w:rsidR="00411667" w:rsidRPr="005D696D">
        <w:rPr>
          <w:rFonts w:ascii="Montserrat" w:hAnsi="Montserrat"/>
          <w:sz w:val="20"/>
          <w:szCs w:val="20"/>
        </w:rPr>
        <w:t>par le Service et présenté</w:t>
      </w:r>
      <w:r w:rsidR="00D3343A" w:rsidRPr="005D696D">
        <w:rPr>
          <w:rFonts w:ascii="Montserrat" w:hAnsi="Montserrat"/>
          <w:sz w:val="20"/>
          <w:szCs w:val="20"/>
        </w:rPr>
        <w:t>s</w:t>
      </w:r>
      <w:r w:rsidR="00411667" w:rsidRPr="005D696D">
        <w:rPr>
          <w:rFonts w:ascii="Montserrat" w:hAnsi="Montserrat"/>
          <w:sz w:val="20"/>
          <w:szCs w:val="20"/>
        </w:rPr>
        <w:t xml:space="preserve"> à l’auditeur lors de l’audit de certification. Ces exemples ne sont ni exclusifs ni exhaustifs. </w:t>
      </w:r>
      <w:r w:rsidR="00193045" w:rsidRPr="005D696D">
        <w:rPr>
          <w:rFonts w:ascii="Montserrat" w:hAnsi="Montserrat"/>
          <w:sz w:val="20"/>
          <w:szCs w:val="20"/>
        </w:rPr>
        <w:t>Ils seront matérialisés prochainement dans une base de documents partagés à disposition du réseau Présanse. La base de document sera complétée en continue avec des documents exemples collectés en région par les membres de la Commission certification.</w:t>
      </w:r>
    </w:p>
    <w:p w14:paraId="727F0783" w14:textId="77777777" w:rsidR="00193045" w:rsidRPr="005D696D" w:rsidRDefault="00193045" w:rsidP="00193045">
      <w:pPr>
        <w:spacing w:after="0" w:line="276" w:lineRule="auto"/>
        <w:jc w:val="both"/>
        <w:rPr>
          <w:rFonts w:ascii="Montserrat" w:hAnsi="Montserrat"/>
          <w:sz w:val="20"/>
          <w:szCs w:val="20"/>
        </w:rPr>
      </w:pPr>
    </w:p>
    <w:p w14:paraId="64EDC4BF" w14:textId="20416A07" w:rsidR="00193045" w:rsidRPr="005D696D" w:rsidRDefault="00193045" w:rsidP="00193045">
      <w:pPr>
        <w:spacing w:after="0" w:line="276" w:lineRule="auto"/>
        <w:jc w:val="both"/>
        <w:rPr>
          <w:rFonts w:ascii="Montserrat" w:hAnsi="Montserrat"/>
          <w:sz w:val="20"/>
          <w:szCs w:val="20"/>
        </w:rPr>
      </w:pPr>
      <w:r w:rsidRPr="005D696D">
        <w:rPr>
          <w:rFonts w:ascii="Montserrat" w:hAnsi="Montserrat"/>
          <w:sz w:val="20"/>
          <w:szCs w:val="20"/>
        </w:rPr>
        <w:t>Les 3 dernières colonnes</w:t>
      </w:r>
      <w:r w:rsidRPr="005D696D">
        <w:rPr>
          <w:rFonts w:ascii="Montserrat" w:hAnsi="Montserrat"/>
          <w:sz w:val="20"/>
          <w:szCs w:val="20"/>
        </w:rPr>
        <w:t xml:space="preserve"> (de </w:t>
      </w:r>
      <w:r w:rsidRPr="005D696D">
        <w:rPr>
          <w:rFonts w:ascii="Montserrat" w:hAnsi="Montserrat"/>
          <w:sz w:val="20"/>
          <w:szCs w:val="20"/>
        </w:rPr>
        <w:t>H</w:t>
      </w:r>
      <w:r w:rsidRPr="005D696D">
        <w:rPr>
          <w:rFonts w:ascii="Montserrat" w:hAnsi="Montserrat"/>
          <w:sz w:val="20"/>
          <w:szCs w:val="20"/>
        </w:rPr>
        <w:t xml:space="preserve"> à </w:t>
      </w:r>
      <w:r w:rsidRPr="005D696D">
        <w:rPr>
          <w:rFonts w:ascii="Montserrat" w:hAnsi="Montserrat"/>
          <w:sz w:val="20"/>
          <w:szCs w:val="20"/>
        </w:rPr>
        <w:t>I</w:t>
      </w:r>
      <w:r w:rsidRPr="005D696D">
        <w:rPr>
          <w:rFonts w:ascii="Montserrat" w:hAnsi="Montserrat"/>
          <w:sz w:val="20"/>
          <w:szCs w:val="20"/>
        </w:rPr>
        <w:t>)</w:t>
      </w:r>
      <w:r w:rsidRPr="005D696D">
        <w:rPr>
          <w:rFonts w:ascii="Montserrat" w:hAnsi="Montserrat"/>
          <w:sz w:val="20"/>
          <w:szCs w:val="20"/>
        </w:rPr>
        <w:t xml:space="preserve"> sont à compléter par les Services</w:t>
      </w:r>
      <w:r w:rsidR="00D3343A" w:rsidRPr="005D696D">
        <w:rPr>
          <w:rFonts w:ascii="Montserrat" w:hAnsi="Montserrat"/>
          <w:sz w:val="20"/>
          <w:szCs w:val="20"/>
        </w:rPr>
        <w:t>.</w:t>
      </w:r>
    </w:p>
    <w:p w14:paraId="6980D6B3" w14:textId="77777777" w:rsidR="00193045" w:rsidRPr="005D696D" w:rsidRDefault="00193045" w:rsidP="00193045">
      <w:pPr>
        <w:spacing w:after="0" w:line="276" w:lineRule="auto"/>
        <w:jc w:val="both"/>
        <w:rPr>
          <w:rFonts w:ascii="Montserrat" w:hAnsi="Montserrat"/>
          <w:sz w:val="20"/>
          <w:szCs w:val="20"/>
        </w:rPr>
      </w:pPr>
    </w:p>
    <w:p w14:paraId="7B9BA8ED" w14:textId="365ED59F" w:rsidR="00193045" w:rsidRPr="005D696D" w:rsidRDefault="00AF3068" w:rsidP="00193045">
      <w:pPr>
        <w:pStyle w:val="Paragraphedeliste"/>
        <w:numPr>
          <w:ilvl w:val="0"/>
          <w:numId w:val="3"/>
        </w:numPr>
        <w:spacing w:after="0" w:line="276" w:lineRule="auto"/>
        <w:jc w:val="both"/>
        <w:rPr>
          <w:rFonts w:ascii="Montserrat" w:hAnsi="Montserrat"/>
          <w:sz w:val="20"/>
          <w:szCs w:val="20"/>
        </w:rPr>
      </w:pPr>
      <w:r w:rsidRPr="005D696D">
        <w:rPr>
          <w:rFonts w:ascii="Montserrat" w:hAnsi="Montserrat"/>
          <w:sz w:val="20"/>
          <w:szCs w:val="20"/>
        </w:rPr>
        <w:t>8</w:t>
      </w:r>
      <w:r w:rsidR="00193045" w:rsidRPr="005D696D">
        <w:rPr>
          <w:rFonts w:ascii="Montserrat" w:hAnsi="Montserrat"/>
          <w:sz w:val="20"/>
          <w:szCs w:val="20"/>
          <w:vertAlign w:val="superscript"/>
        </w:rPr>
        <w:t>ème</w:t>
      </w:r>
      <w:r w:rsidR="00193045" w:rsidRPr="005D696D">
        <w:rPr>
          <w:rFonts w:ascii="Montserrat" w:hAnsi="Montserrat"/>
          <w:sz w:val="20"/>
          <w:szCs w:val="20"/>
        </w:rPr>
        <w:t xml:space="preserve"> colonne : </w:t>
      </w:r>
      <w:r w:rsidRPr="005D696D">
        <w:rPr>
          <w:rFonts w:ascii="Montserrat" w:hAnsi="Montserrat"/>
          <w:b/>
          <w:bCs/>
          <w:sz w:val="20"/>
          <w:szCs w:val="20"/>
        </w:rPr>
        <w:t>E</w:t>
      </w:r>
      <w:r w:rsidR="00193045" w:rsidRPr="005D696D">
        <w:rPr>
          <w:rFonts w:ascii="Montserrat" w:hAnsi="Montserrat"/>
          <w:b/>
          <w:bCs/>
          <w:sz w:val="20"/>
          <w:szCs w:val="20"/>
        </w:rPr>
        <w:t>léments de preuve</w:t>
      </w:r>
      <w:r w:rsidRPr="005D696D">
        <w:rPr>
          <w:rFonts w:ascii="Montserrat" w:hAnsi="Montserrat"/>
          <w:b/>
          <w:bCs/>
          <w:sz w:val="20"/>
          <w:szCs w:val="20"/>
        </w:rPr>
        <w:t xml:space="preserve"> du Service</w:t>
      </w:r>
      <w:r w:rsidR="00193045" w:rsidRPr="005D696D">
        <w:rPr>
          <w:rFonts w:ascii="Montserrat" w:hAnsi="Montserrat"/>
          <w:sz w:val="20"/>
          <w:szCs w:val="20"/>
        </w:rPr>
        <w:t xml:space="preserve">. </w:t>
      </w:r>
      <w:r w:rsidRPr="005D696D">
        <w:rPr>
          <w:rFonts w:ascii="Montserrat" w:hAnsi="Montserrat"/>
          <w:sz w:val="20"/>
          <w:szCs w:val="20"/>
        </w:rPr>
        <w:t>Le Service inscrit ses propres éléments de preuve qui seront enregistrés dans une GED et qui pourront être présentés à l’auditeur. Le Service inscrit dans cette colonne l’ensemble des éléments de preuve qui permettront de satisfaire à l’exigence du référentiel, y compris ceux qui n’existent pas encore.</w:t>
      </w:r>
    </w:p>
    <w:p w14:paraId="1D092D80" w14:textId="77777777" w:rsidR="00AF3068" w:rsidRPr="005D696D" w:rsidRDefault="00AF3068" w:rsidP="00AF3068">
      <w:pPr>
        <w:pStyle w:val="Paragraphedeliste"/>
        <w:spacing w:after="0" w:line="276" w:lineRule="auto"/>
        <w:ind w:left="360"/>
        <w:jc w:val="both"/>
        <w:rPr>
          <w:rFonts w:ascii="Montserrat" w:hAnsi="Montserrat"/>
          <w:sz w:val="20"/>
          <w:szCs w:val="20"/>
        </w:rPr>
      </w:pPr>
    </w:p>
    <w:p w14:paraId="2E51121C" w14:textId="2C2C3220" w:rsidR="00AF3068" w:rsidRPr="005D696D" w:rsidRDefault="00AF3068" w:rsidP="00193045">
      <w:pPr>
        <w:pStyle w:val="Paragraphedeliste"/>
        <w:numPr>
          <w:ilvl w:val="0"/>
          <w:numId w:val="3"/>
        </w:numPr>
        <w:spacing w:after="0" w:line="276" w:lineRule="auto"/>
        <w:jc w:val="both"/>
        <w:rPr>
          <w:rFonts w:ascii="Montserrat" w:hAnsi="Montserrat"/>
          <w:sz w:val="20"/>
          <w:szCs w:val="20"/>
        </w:rPr>
      </w:pPr>
      <w:r w:rsidRPr="005D696D">
        <w:rPr>
          <w:rFonts w:ascii="Montserrat" w:hAnsi="Montserrat"/>
          <w:sz w:val="20"/>
          <w:szCs w:val="20"/>
        </w:rPr>
        <w:t>9</w:t>
      </w:r>
      <w:r w:rsidRPr="005D696D">
        <w:rPr>
          <w:rFonts w:ascii="Montserrat" w:hAnsi="Montserrat"/>
          <w:sz w:val="20"/>
          <w:szCs w:val="20"/>
          <w:vertAlign w:val="superscript"/>
        </w:rPr>
        <w:t>ème</w:t>
      </w:r>
      <w:r w:rsidRPr="005D696D">
        <w:rPr>
          <w:rFonts w:ascii="Montserrat" w:hAnsi="Montserrat"/>
          <w:sz w:val="20"/>
          <w:szCs w:val="20"/>
        </w:rPr>
        <w:t xml:space="preserve"> colonne : </w:t>
      </w:r>
      <w:r w:rsidRPr="005D696D">
        <w:rPr>
          <w:rFonts w:ascii="Montserrat" w:hAnsi="Montserrat"/>
          <w:b/>
          <w:bCs/>
          <w:sz w:val="20"/>
          <w:szCs w:val="20"/>
        </w:rPr>
        <w:t xml:space="preserve">Etat d’avancement. </w:t>
      </w:r>
      <w:r w:rsidRPr="005D696D">
        <w:rPr>
          <w:rFonts w:ascii="Montserrat" w:hAnsi="Montserrat"/>
          <w:sz w:val="20"/>
          <w:szCs w:val="20"/>
        </w:rPr>
        <w:t xml:space="preserve">Le Service précise l’état d’avancement des </w:t>
      </w:r>
      <w:r w:rsidR="004A1528" w:rsidRPr="005D696D">
        <w:rPr>
          <w:rFonts w:ascii="Montserrat" w:hAnsi="Montserrat"/>
          <w:sz w:val="20"/>
          <w:szCs w:val="20"/>
        </w:rPr>
        <w:t>documents à produire et outils à mettre en place pour le critère considéré. Une liste est proposée pour le remplissage de cette colonne : Fait et formalisé, Fait et en cours de formalisation, Fait mais non formalisé, En cours de mise en place, Non fait, Non applicable.</w:t>
      </w:r>
    </w:p>
    <w:p w14:paraId="01960C81" w14:textId="77777777" w:rsidR="004A1528" w:rsidRPr="005D696D" w:rsidRDefault="004A1528" w:rsidP="004A1528">
      <w:pPr>
        <w:pStyle w:val="Paragraphedeliste"/>
        <w:rPr>
          <w:rFonts w:ascii="Montserrat" w:hAnsi="Montserrat"/>
          <w:sz w:val="20"/>
          <w:szCs w:val="20"/>
        </w:rPr>
      </w:pPr>
    </w:p>
    <w:p w14:paraId="5C9CAC97" w14:textId="2277C4E2" w:rsidR="004A1528" w:rsidRPr="005D696D" w:rsidRDefault="004A1528" w:rsidP="00193045">
      <w:pPr>
        <w:pStyle w:val="Paragraphedeliste"/>
        <w:numPr>
          <w:ilvl w:val="0"/>
          <w:numId w:val="3"/>
        </w:numPr>
        <w:spacing w:after="0" w:line="276" w:lineRule="auto"/>
        <w:jc w:val="both"/>
        <w:rPr>
          <w:rFonts w:ascii="Montserrat" w:hAnsi="Montserrat"/>
          <w:sz w:val="20"/>
          <w:szCs w:val="20"/>
        </w:rPr>
      </w:pPr>
      <w:r w:rsidRPr="005D696D">
        <w:rPr>
          <w:rFonts w:ascii="Montserrat" w:hAnsi="Montserrat"/>
          <w:sz w:val="20"/>
          <w:szCs w:val="20"/>
        </w:rPr>
        <w:t>10</w:t>
      </w:r>
      <w:r w:rsidRPr="005D696D">
        <w:rPr>
          <w:rFonts w:ascii="Montserrat" w:hAnsi="Montserrat"/>
          <w:sz w:val="20"/>
          <w:szCs w:val="20"/>
          <w:vertAlign w:val="superscript"/>
        </w:rPr>
        <w:t>ème</w:t>
      </w:r>
      <w:r w:rsidRPr="005D696D">
        <w:rPr>
          <w:rFonts w:ascii="Montserrat" w:hAnsi="Montserrat"/>
          <w:sz w:val="20"/>
          <w:szCs w:val="20"/>
        </w:rPr>
        <w:t xml:space="preserve"> colonne : </w:t>
      </w:r>
      <w:r w:rsidRPr="005D696D">
        <w:rPr>
          <w:rFonts w:ascii="Montserrat" w:hAnsi="Montserrat"/>
          <w:b/>
          <w:bCs/>
          <w:sz w:val="20"/>
          <w:szCs w:val="20"/>
        </w:rPr>
        <w:t xml:space="preserve">Plan d’action. </w:t>
      </w:r>
      <w:r w:rsidRPr="005D696D">
        <w:rPr>
          <w:rFonts w:ascii="Montserrat" w:hAnsi="Montserrat"/>
          <w:sz w:val="20"/>
          <w:szCs w:val="20"/>
        </w:rPr>
        <w:t>Le Service inscrit les actions à entreprendre pour aboutir à la satisfaction de l’exigence.</w:t>
      </w:r>
      <w:r w:rsidR="00A37EB7" w:rsidRPr="005D696D">
        <w:rPr>
          <w:rFonts w:ascii="Montserrat" w:hAnsi="Montserrat"/>
          <w:sz w:val="20"/>
          <w:szCs w:val="20"/>
        </w:rPr>
        <w:t xml:space="preserve"> Pour visualiser le plan d’actions, filtrer le tableau sur cette colonne en supprimant les cellules vides.</w:t>
      </w:r>
    </w:p>
    <w:p w14:paraId="0B5F8F18" w14:textId="77777777" w:rsidR="00D3343A" w:rsidRPr="005D696D" w:rsidRDefault="00D3343A" w:rsidP="00D3343A">
      <w:pPr>
        <w:pStyle w:val="Paragraphedeliste"/>
        <w:rPr>
          <w:rFonts w:ascii="Montserrat" w:hAnsi="Montserrat"/>
          <w:sz w:val="20"/>
          <w:szCs w:val="20"/>
        </w:rPr>
      </w:pPr>
    </w:p>
    <w:p w14:paraId="30B42E43" w14:textId="77777777" w:rsidR="00D3343A" w:rsidRPr="005D696D" w:rsidRDefault="00D3343A" w:rsidP="00D3343A">
      <w:pPr>
        <w:pStyle w:val="Paragraphedeliste"/>
        <w:spacing w:after="0" w:line="276" w:lineRule="auto"/>
        <w:ind w:left="360"/>
        <w:jc w:val="both"/>
        <w:rPr>
          <w:rFonts w:ascii="Montserrat" w:hAnsi="Montserrat"/>
          <w:sz w:val="20"/>
          <w:szCs w:val="20"/>
        </w:rPr>
      </w:pPr>
    </w:p>
    <w:p w14:paraId="36B18034" w14:textId="2E99E2A5" w:rsidR="004A1528" w:rsidRPr="005D696D" w:rsidRDefault="000B69AB" w:rsidP="000B69AB">
      <w:pPr>
        <w:pStyle w:val="Paragraphedeliste"/>
        <w:jc w:val="center"/>
        <w:rPr>
          <w:rFonts w:ascii="Montserrat" w:hAnsi="Montserrat"/>
          <w:b/>
          <w:bCs/>
          <w:sz w:val="20"/>
          <w:szCs w:val="20"/>
        </w:rPr>
      </w:pPr>
      <w:r w:rsidRPr="005D696D">
        <w:rPr>
          <w:rFonts w:ascii="Montserrat" w:hAnsi="Montserrat"/>
          <w:b/>
          <w:bCs/>
          <w:sz w:val="20"/>
          <w:szCs w:val="20"/>
        </w:rPr>
        <w:t>Fonctionnement de l’outil d’auto-évaluation de la SPEC 2217</w:t>
      </w:r>
    </w:p>
    <w:p w14:paraId="73BB641E" w14:textId="0C0E18F6" w:rsidR="000B69AB" w:rsidRPr="005D696D" w:rsidRDefault="000B69AB" w:rsidP="004A1528">
      <w:pPr>
        <w:pStyle w:val="Paragraphedeliste"/>
        <w:spacing w:after="0" w:line="276" w:lineRule="auto"/>
        <w:ind w:left="360"/>
        <w:jc w:val="both"/>
        <w:rPr>
          <w:rFonts w:ascii="Montserrat" w:hAnsi="Montserrat"/>
          <w:sz w:val="20"/>
          <w:szCs w:val="20"/>
        </w:rPr>
      </w:pPr>
      <w:r w:rsidRPr="005D696D">
        <w:rPr>
          <w:rFonts w:ascii="Montserrat" w:hAnsi="Montserrat"/>
          <w:noProof/>
          <w:sz w:val="20"/>
          <w:szCs w:val="20"/>
        </w:rPr>
        <mc:AlternateContent>
          <mc:Choice Requires="wpg">
            <w:drawing>
              <wp:anchor distT="0" distB="0" distL="114300" distR="114300" simplePos="0" relativeHeight="251661312" behindDoc="0" locked="0" layoutInCell="1" allowOverlap="1" wp14:anchorId="1BAA0EEA" wp14:editId="647AF7ED">
                <wp:simplePos x="0" y="0"/>
                <wp:positionH relativeFrom="column">
                  <wp:posOffset>-42545</wp:posOffset>
                </wp:positionH>
                <wp:positionV relativeFrom="paragraph">
                  <wp:posOffset>127871</wp:posOffset>
                </wp:positionV>
                <wp:extent cx="6257925" cy="4191000"/>
                <wp:effectExtent l="0" t="0" r="28575" b="19050"/>
                <wp:wrapNone/>
                <wp:docPr id="2048254697" name="Groupe 11"/>
                <wp:cNvGraphicFramePr/>
                <a:graphic xmlns:a="http://schemas.openxmlformats.org/drawingml/2006/main">
                  <a:graphicData uri="http://schemas.microsoft.com/office/word/2010/wordprocessingGroup">
                    <wpg:wgp>
                      <wpg:cNvGrpSpPr/>
                      <wpg:grpSpPr>
                        <a:xfrm>
                          <a:off x="0" y="0"/>
                          <a:ext cx="6257925" cy="4191000"/>
                          <a:chOff x="-224549" y="0"/>
                          <a:chExt cx="6257925" cy="4191000"/>
                        </a:xfrm>
                      </wpg:grpSpPr>
                      <wpg:grpSp>
                        <wpg:cNvPr id="3" name="Groupe 2">
                          <a:extLst>
                            <a:ext uri="{FF2B5EF4-FFF2-40B4-BE49-F238E27FC236}">
                              <a16:creationId xmlns:a16="http://schemas.microsoft.com/office/drawing/2014/main" id="{E450F148-BA61-0F79-F88B-F221DC2A3DCB}"/>
                            </a:ext>
                          </a:extLst>
                        </wpg:cNvPr>
                        <wpg:cNvGrpSpPr/>
                        <wpg:grpSpPr>
                          <a:xfrm>
                            <a:off x="-215024" y="447675"/>
                            <a:ext cx="6025274" cy="3581398"/>
                            <a:chOff x="-130360" y="-919066"/>
                            <a:chExt cx="10301523" cy="6811188"/>
                          </a:xfrm>
                        </wpg:grpSpPr>
                        <wps:wsp>
                          <wps:cNvPr id="1583189673" name="Connecteur droit avec flèche 1583189673">
                            <a:extLst>
                              <a:ext uri="{FF2B5EF4-FFF2-40B4-BE49-F238E27FC236}">
                                <a16:creationId xmlns:a16="http://schemas.microsoft.com/office/drawing/2014/main" id="{30D43D28-F1B1-2D16-BD4A-45DB514F28E1}"/>
                              </a:ext>
                            </a:extLst>
                          </wps:cNvPr>
                          <wps:cNvCnPr>
                            <a:cxnSpLocks/>
                          </wps:cNvCnPr>
                          <wps:spPr>
                            <a:xfrm>
                              <a:off x="6651629" y="4480284"/>
                              <a:ext cx="1074654" cy="0"/>
                            </a:xfrm>
                            <a:prstGeom prst="straightConnector1">
                              <a:avLst/>
                            </a:prstGeom>
                            <a:ln w="38100">
                              <a:solidFill>
                                <a:srgbClr val="B5D2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0422150" name="ZoneTexte 40">
                            <a:extLst>
                              <a:ext uri="{FF2B5EF4-FFF2-40B4-BE49-F238E27FC236}">
                                <a16:creationId xmlns:a16="http://schemas.microsoft.com/office/drawing/2014/main" id="{D3B5A53F-60EC-4BA9-B516-7591B7CC0906}"/>
                              </a:ext>
                            </a:extLst>
                          </wps:cNvPr>
                          <wps:cNvSpPr txBox="1"/>
                          <wps:spPr>
                            <a:xfrm>
                              <a:off x="2959656" y="-810398"/>
                              <a:ext cx="3859177" cy="494029"/>
                            </a:xfrm>
                            <a:prstGeom prst="rect">
                              <a:avLst/>
                            </a:prstGeom>
                            <a:solidFill>
                              <a:schemeClr val="tx2">
                                <a:lumMod val="60000"/>
                                <a:lumOff val="40000"/>
                              </a:schemeClr>
                            </a:solidFill>
                          </wps:spPr>
                          <wps:style>
                            <a:lnRef idx="0">
                              <a:schemeClr val="accent3"/>
                            </a:lnRef>
                            <a:fillRef idx="3">
                              <a:schemeClr val="accent3"/>
                            </a:fillRef>
                            <a:effectRef idx="3">
                              <a:schemeClr val="accent3"/>
                            </a:effectRef>
                            <a:fontRef idx="minor">
                              <a:schemeClr val="lt1"/>
                            </a:fontRef>
                          </wps:style>
                          <wps:txbx>
                            <w:txbxContent>
                              <w:p w14:paraId="7519B511" w14:textId="77777777" w:rsidR="004A1528" w:rsidRPr="004A1528" w:rsidRDefault="004A1528" w:rsidP="004A1528">
                                <w:pPr>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Cartographie des Processus</w:t>
                                </w:r>
                              </w:p>
                            </w:txbxContent>
                          </wps:txbx>
                          <wps:bodyPr wrap="square">
                            <a:noAutofit/>
                          </wps:bodyPr>
                        </wps:wsp>
                        <wps:wsp>
                          <wps:cNvPr id="869306470" name="ZoneTexte 3">
                            <a:extLst>
                              <a:ext uri="{FF2B5EF4-FFF2-40B4-BE49-F238E27FC236}">
                                <a16:creationId xmlns:a16="http://schemas.microsoft.com/office/drawing/2014/main" id="{26A19850-CD41-9D9D-3691-149CCEE0CBBF}"/>
                              </a:ext>
                            </a:extLst>
                          </wps:cNvPr>
                          <wps:cNvSpPr txBox="1"/>
                          <wps:spPr>
                            <a:xfrm>
                              <a:off x="2960089" y="153526"/>
                              <a:ext cx="3859177" cy="896621"/>
                            </a:xfrm>
                            <a:prstGeom prst="rect">
                              <a:avLst/>
                            </a:prstGeom>
                            <a:solidFill>
                              <a:schemeClr val="tx2">
                                <a:lumMod val="60000"/>
                                <a:lumOff val="40000"/>
                              </a:schemeClr>
                            </a:solidFill>
                          </wps:spPr>
                          <wps:style>
                            <a:lnRef idx="0">
                              <a:schemeClr val="accent3"/>
                            </a:lnRef>
                            <a:fillRef idx="3">
                              <a:schemeClr val="accent3"/>
                            </a:fillRef>
                            <a:effectRef idx="3">
                              <a:schemeClr val="accent3"/>
                            </a:effectRef>
                            <a:fontRef idx="minor">
                              <a:schemeClr val="lt1"/>
                            </a:fontRef>
                          </wps:style>
                          <wps:txbx>
                            <w:txbxContent>
                              <w:p w14:paraId="764446A2"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 xml:space="preserve">Transcription du référentiel </w:t>
                                </w:r>
                              </w:p>
                              <w:p w14:paraId="34569FA0" w14:textId="77777777" w:rsidR="004A1528" w:rsidRPr="004A1528" w:rsidRDefault="004A1528" w:rsidP="004A1528">
                                <w:pPr>
                                  <w:spacing w:after="0" w:line="240" w:lineRule="auto"/>
                                  <w:jc w:val="center"/>
                                  <w:rPr>
                                    <w:rFonts w:ascii="Calibri" w:eastAsia="Calibri" w:hAnsi="Calibri"/>
                                    <w:b/>
                                    <w:bCs/>
                                    <w:color w:val="FFFFFF" w:themeColor="light1"/>
                                    <w:kern w:val="24"/>
                                  </w:rPr>
                                </w:pPr>
                                <w:r w:rsidRPr="004A1528">
                                  <w:rPr>
                                    <w:rFonts w:ascii="Calibri" w:eastAsia="Calibri" w:hAnsi="Calibri"/>
                                    <w:b/>
                                    <w:bCs/>
                                    <w:color w:val="FFFFFF" w:themeColor="light1"/>
                                    <w:kern w:val="24"/>
                                  </w:rPr>
                                  <w:t>en grille de critères</w:t>
                                </w:r>
                              </w:p>
                            </w:txbxContent>
                          </wps:txbx>
                          <wps:bodyPr wrap="square">
                            <a:noAutofit/>
                          </wps:bodyPr>
                        </wps:wsp>
                        <wps:wsp>
                          <wps:cNvPr id="1660438613" name="ZoneTexte 4">
                            <a:extLst>
                              <a:ext uri="{FF2B5EF4-FFF2-40B4-BE49-F238E27FC236}">
                                <a16:creationId xmlns:a16="http://schemas.microsoft.com/office/drawing/2014/main" id="{C415C40A-C838-E55D-DD80-B8A2CFE85258}"/>
                              </a:ext>
                            </a:extLst>
                          </wps:cNvPr>
                          <wps:cNvSpPr txBox="1"/>
                          <wps:spPr>
                            <a:xfrm>
                              <a:off x="7612730" y="-168869"/>
                              <a:ext cx="2477008" cy="1509242"/>
                            </a:xfrm>
                            <a:prstGeom prst="rect">
                              <a:avLst/>
                            </a:prstGeom>
                            <a:noFill/>
                            <a:ln>
                              <a:solidFill>
                                <a:srgbClr val="BCC7DE"/>
                              </a:solidFill>
                            </a:ln>
                          </wps:spPr>
                          <wps:txbx>
                            <w:txbxContent>
                              <w:p w14:paraId="7A3690D1" w14:textId="77777777" w:rsidR="004A1528" w:rsidRPr="004A1528" w:rsidRDefault="004A1528" w:rsidP="004A1528">
                                <w:pPr>
                                  <w:spacing w:after="0" w:line="240" w:lineRule="auto"/>
                                  <w:rPr>
                                    <w:rFonts w:ascii="Calibri" w:eastAsia="Calibri" w:hAnsi="Calibri"/>
                                    <w:color w:val="000000" w:themeColor="text1"/>
                                    <w:kern w:val="24"/>
                                    <w:sz w:val="18"/>
                                    <w:szCs w:val="18"/>
                                    <w14:ligatures w14:val="none"/>
                                  </w:rPr>
                                </w:pPr>
                                <w:r w:rsidRPr="004A1528">
                                  <w:rPr>
                                    <w:rFonts w:ascii="Calibri" w:eastAsia="Calibri" w:hAnsi="Calibri"/>
                                    <w:color w:val="000000" w:themeColor="text1"/>
                                    <w:kern w:val="24"/>
                                    <w:sz w:val="18"/>
                                    <w:szCs w:val="18"/>
                                  </w:rPr>
                                  <w:t>Processus</w:t>
                                </w:r>
                              </w:p>
                              <w:p w14:paraId="1A5E9E02"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Thème</w:t>
                                </w:r>
                              </w:p>
                              <w:p w14:paraId="3AE084C6"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Critère</w:t>
                                </w:r>
                              </w:p>
                              <w:p w14:paraId="525275CC"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Pages du référentiel</w:t>
                                </w:r>
                              </w:p>
                              <w:p w14:paraId="407DF318"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Niveau de certification</w:t>
                                </w:r>
                              </w:p>
                            </w:txbxContent>
                          </wps:txbx>
                          <wps:bodyPr wrap="square">
                            <a:noAutofit/>
                          </wps:bodyPr>
                        </wps:wsp>
                        <wps:wsp>
                          <wps:cNvPr id="558624362" name="ZoneTexte 5">
                            <a:extLst>
                              <a:ext uri="{FF2B5EF4-FFF2-40B4-BE49-F238E27FC236}">
                                <a16:creationId xmlns:a16="http://schemas.microsoft.com/office/drawing/2014/main" id="{39CC50E5-B80E-92D1-5E68-570E4AA7F39B}"/>
                              </a:ext>
                            </a:extLst>
                          </wps:cNvPr>
                          <wps:cNvSpPr txBox="1"/>
                          <wps:spPr>
                            <a:xfrm>
                              <a:off x="2960086" y="1525145"/>
                              <a:ext cx="3859177" cy="896621"/>
                            </a:xfrm>
                            <a:prstGeom prst="rect">
                              <a:avLst/>
                            </a:prstGeom>
                            <a:solidFill>
                              <a:schemeClr val="tx2">
                                <a:lumMod val="60000"/>
                                <a:lumOff val="40000"/>
                              </a:schemeClr>
                            </a:solidFill>
                          </wps:spPr>
                          <wps:style>
                            <a:lnRef idx="0">
                              <a:schemeClr val="accent3"/>
                            </a:lnRef>
                            <a:fillRef idx="3">
                              <a:schemeClr val="accent3"/>
                            </a:fillRef>
                            <a:effectRef idx="3">
                              <a:schemeClr val="accent3"/>
                            </a:effectRef>
                            <a:fontRef idx="minor">
                              <a:schemeClr val="lt1"/>
                            </a:fontRef>
                          </wps:style>
                          <wps:txbx>
                            <w:txbxContent>
                              <w:p w14:paraId="3AE3AD58"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 xml:space="preserve">Exemples </w:t>
                                </w:r>
                              </w:p>
                              <w:p w14:paraId="4B7DE9B3" w14:textId="77777777" w:rsidR="004A1528" w:rsidRPr="004A1528" w:rsidRDefault="004A1528" w:rsidP="004A1528">
                                <w:pPr>
                                  <w:spacing w:after="0" w:line="240" w:lineRule="auto"/>
                                  <w:jc w:val="center"/>
                                  <w:rPr>
                                    <w:rFonts w:ascii="Calibri" w:eastAsia="Calibri" w:hAnsi="Calibri"/>
                                    <w:b/>
                                    <w:bCs/>
                                    <w:color w:val="FFFFFF" w:themeColor="light1"/>
                                    <w:kern w:val="24"/>
                                  </w:rPr>
                                </w:pPr>
                                <w:r w:rsidRPr="004A1528">
                                  <w:rPr>
                                    <w:rFonts w:ascii="Calibri" w:eastAsia="Calibri" w:hAnsi="Calibri"/>
                                    <w:b/>
                                    <w:bCs/>
                                    <w:color w:val="FFFFFF" w:themeColor="light1"/>
                                    <w:kern w:val="24"/>
                                  </w:rPr>
                                  <w:t>d’éléments de preuves/documents</w:t>
                                </w:r>
                              </w:p>
                            </w:txbxContent>
                          </wps:txbx>
                          <wps:bodyPr wrap="square">
                            <a:noAutofit/>
                          </wps:bodyPr>
                        </wps:wsp>
                        <wps:wsp>
                          <wps:cNvPr id="556620141" name="ZoneTexte 6">
                            <a:extLst>
                              <a:ext uri="{FF2B5EF4-FFF2-40B4-BE49-F238E27FC236}">
                                <a16:creationId xmlns:a16="http://schemas.microsoft.com/office/drawing/2014/main" id="{ADB4BEBE-6D41-3077-72B1-9B1EB267CB22}"/>
                              </a:ext>
                            </a:extLst>
                          </wps:cNvPr>
                          <wps:cNvSpPr txBox="1"/>
                          <wps:spPr>
                            <a:xfrm>
                              <a:off x="2959655" y="2873045"/>
                              <a:ext cx="3859177" cy="899045"/>
                            </a:xfrm>
                            <a:prstGeom prst="rect">
                              <a:avLst/>
                            </a:prstGeom>
                            <a:solidFill>
                              <a:srgbClr val="B5D200"/>
                            </a:solidFill>
                          </wps:spPr>
                          <wps:style>
                            <a:lnRef idx="0">
                              <a:schemeClr val="accent3"/>
                            </a:lnRef>
                            <a:fillRef idx="3">
                              <a:schemeClr val="accent3"/>
                            </a:fillRef>
                            <a:effectRef idx="3">
                              <a:schemeClr val="accent3"/>
                            </a:effectRef>
                            <a:fontRef idx="minor">
                              <a:schemeClr val="lt1"/>
                            </a:fontRef>
                          </wps:style>
                          <wps:txbx>
                            <w:txbxContent>
                              <w:p w14:paraId="387B64F9"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Eléments de preuves/</w:t>
                                </w:r>
                              </w:p>
                              <w:p w14:paraId="70DD8257" w14:textId="77777777" w:rsidR="004A1528" w:rsidRPr="004A1528" w:rsidRDefault="004A1528" w:rsidP="004A1528">
                                <w:pPr>
                                  <w:spacing w:after="0" w:line="240" w:lineRule="auto"/>
                                  <w:jc w:val="center"/>
                                  <w:rPr>
                                    <w:rFonts w:ascii="Calibri" w:eastAsia="Calibri" w:hAnsi="Calibri"/>
                                    <w:b/>
                                    <w:bCs/>
                                    <w:color w:val="FFFFFF" w:themeColor="light1"/>
                                    <w:kern w:val="24"/>
                                  </w:rPr>
                                </w:pPr>
                                <w:r w:rsidRPr="004A1528">
                                  <w:rPr>
                                    <w:rFonts w:ascii="Calibri" w:eastAsia="Calibri" w:hAnsi="Calibri"/>
                                    <w:b/>
                                    <w:bCs/>
                                    <w:color w:val="FFFFFF" w:themeColor="light1"/>
                                    <w:kern w:val="24"/>
                                  </w:rPr>
                                  <w:t>documents du Service</w:t>
                                </w:r>
                              </w:p>
                            </w:txbxContent>
                          </wps:txbx>
                          <wps:bodyPr wrap="square">
                            <a:noAutofit/>
                          </wps:bodyPr>
                        </wps:wsp>
                        <wps:wsp>
                          <wps:cNvPr id="2009670087" name="ZoneTexte 7">
                            <a:extLst>
                              <a:ext uri="{FF2B5EF4-FFF2-40B4-BE49-F238E27FC236}">
                                <a16:creationId xmlns:a16="http://schemas.microsoft.com/office/drawing/2014/main" id="{4E03A8D0-8013-5AB4-5D5A-6C8705331E4C}"/>
                              </a:ext>
                            </a:extLst>
                          </wps:cNvPr>
                          <wps:cNvSpPr txBox="1"/>
                          <wps:spPr>
                            <a:xfrm>
                              <a:off x="2959655" y="4212363"/>
                              <a:ext cx="3859177" cy="494029"/>
                            </a:xfrm>
                            <a:prstGeom prst="rect">
                              <a:avLst/>
                            </a:prstGeom>
                            <a:solidFill>
                              <a:srgbClr val="B5D200"/>
                            </a:solidFill>
                          </wps:spPr>
                          <wps:style>
                            <a:lnRef idx="0">
                              <a:schemeClr val="accent3"/>
                            </a:lnRef>
                            <a:fillRef idx="3">
                              <a:schemeClr val="accent3"/>
                            </a:fillRef>
                            <a:effectRef idx="3">
                              <a:schemeClr val="accent3"/>
                            </a:effectRef>
                            <a:fontRef idx="minor">
                              <a:schemeClr val="lt1"/>
                            </a:fontRef>
                          </wps:style>
                          <wps:txbx>
                            <w:txbxContent>
                              <w:p w14:paraId="7CDE344B"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Etat d’avancement</w:t>
                                </w:r>
                              </w:p>
                            </w:txbxContent>
                          </wps:txbx>
                          <wps:bodyPr wrap="square">
                            <a:noAutofit/>
                          </wps:bodyPr>
                        </wps:wsp>
                        <wps:wsp>
                          <wps:cNvPr id="1241526921" name="ZoneTexte 8">
                            <a:extLst>
                              <a:ext uri="{FF2B5EF4-FFF2-40B4-BE49-F238E27FC236}">
                                <a16:creationId xmlns:a16="http://schemas.microsoft.com/office/drawing/2014/main" id="{8F93AF2F-9EDE-54B2-17A2-97E922CD6492}"/>
                              </a:ext>
                            </a:extLst>
                          </wps:cNvPr>
                          <wps:cNvSpPr txBox="1"/>
                          <wps:spPr>
                            <a:xfrm>
                              <a:off x="2959655" y="5216189"/>
                              <a:ext cx="3859177" cy="494029"/>
                            </a:xfrm>
                            <a:prstGeom prst="rect">
                              <a:avLst/>
                            </a:prstGeom>
                            <a:solidFill>
                              <a:srgbClr val="B5D200"/>
                            </a:solidFill>
                          </wps:spPr>
                          <wps:style>
                            <a:lnRef idx="0">
                              <a:schemeClr val="accent3"/>
                            </a:lnRef>
                            <a:fillRef idx="3">
                              <a:schemeClr val="accent3"/>
                            </a:fillRef>
                            <a:effectRef idx="3">
                              <a:schemeClr val="accent3"/>
                            </a:effectRef>
                            <a:fontRef idx="minor">
                              <a:schemeClr val="lt1"/>
                            </a:fontRef>
                          </wps:style>
                          <wps:txbx>
                            <w:txbxContent>
                              <w:p w14:paraId="738928A4"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Plan d’actions</w:t>
                                </w:r>
                              </w:p>
                            </w:txbxContent>
                          </wps:txbx>
                          <wps:bodyPr wrap="square">
                            <a:noAutofit/>
                          </wps:bodyPr>
                        </wps:wsp>
                        <wps:wsp>
                          <wps:cNvPr id="136793830" name="ZoneTexte 10">
                            <a:extLst>
                              <a:ext uri="{FF2B5EF4-FFF2-40B4-BE49-F238E27FC236}">
                                <a16:creationId xmlns:a16="http://schemas.microsoft.com/office/drawing/2014/main" id="{31D5D0E6-0CE0-CED4-FF51-51670E48BD68}"/>
                              </a:ext>
                            </a:extLst>
                          </wps:cNvPr>
                          <wps:cNvSpPr txBox="1"/>
                          <wps:spPr>
                            <a:xfrm>
                              <a:off x="7727066" y="3425552"/>
                              <a:ext cx="2444097" cy="1770661"/>
                            </a:xfrm>
                            <a:prstGeom prst="rect">
                              <a:avLst/>
                            </a:prstGeom>
                            <a:noFill/>
                            <a:ln>
                              <a:solidFill>
                                <a:srgbClr val="BCC7DE"/>
                              </a:solidFill>
                            </a:ln>
                          </wps:spPr>
                          <wps:txbx>
                            <w:txbxContent>
                              <w:p w14:paraId="6FE8FE1B" w14:textId="77777777" w:rsidR="004A1528" w:rsidRPr="004A1528" w:rsidRDefault="004A1528" w:rsidP="004A1528">
                                <w:pPr>
                                  <w:spacing w:after="0" w:line="240" w:lineRule="auto"/>
                                  <w:rPr>
                                    <w:rFonts w:ascii="Calibri" w:eastAsia="Calibri" w:hAnsi="Calibri"/>
                                    <w:color w:val="000000" w:themeColor="text1"/>
                                    <w:kern w:val="24"/>
                                    <w:sz w:val="18"/>
                                    <w:szCs w:val="18"/>
                                    <w14:ligatures w14:val="none"/>
                                  </w:rPr>
                                </w:pPr>
                                <w:r w:rsidRPr="004A1528">
                                  <w:rPr>
                                    <w:rFonts w:ascii="Calibri" w:eastAsia="Calibri" w:hAnsi="Calibri"/>
                                    <w:color w:val="000000" w:themeColor="text1"/>
                                    <w:kern w:val="24"/>
                                    <w:sz w:val="18"/>
                                    <w:szCs w:val="18"/>
                                  </w:rPr>
                                  <w:t>Fait et formalisé</w:t>
                                </w:r>
                              </w:p>
                              <w:p w14:paraId="58694C9D"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Fait et en cours de formalisation</w:t>
                                </w:r>
                              </w:p>
                              <w:p w14:paraId="5AAD1826"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Fait mais non formalisé</w:t>
                                </w:r>
                              </w:p>
                              <w:p w14:paraId="3D843FF9"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En cours de mise en place</w:t>
                                </w:r>
                              </w:p>
                              <w:p w14:paraId="159708F4"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Non fait</w:t>
                                </w:r>
                              </w:p>
                              <w:p w14:paraId="5E3F35C8"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Non applicable</w:t>
                                </w:r>
                              </w:p>
                            </w:txbxContent>
                          </wps:txbx>
                          <wps:bodyPr wrap="square">
                            <a:noAutofit/>
                          </wps:bodyPr>
                        </wps:wsp>
                        <wps:wsp>
                          <wps:cNvPr id="919698931" name="Flèche : bas 919698931">
                            <a:extLst>
                              <a:ext uri="{FF2B5EF4-FFF2-40B4-BE49-F238E27FC236}">
                                <a16:creationId xmlns:a16="http://schemas.microsoft.com/office/drawing/2014/main" id="{D5A01BBD-59A3-64FE-7D2F-0DB652BEEBC8}"/>
                              </a:ext>
                            </a:extLst>
                          </wps:cNvPr>
                          <wps:cNvSpPr/>
                          <wps:spPr>
                            <a:xfrm>
                              <a:off x="4581087" y="-214338"/>
                              <a:ext cx="335902" cy="368054"/>
                            </a:xfrm>
                            <a:prstGeom prst="downArrow">
                              <a:avLst/>
                            </a:prstGeom>
                            <a:solidFill>
                              <a:srgbClr val="BCC7DE"/>
                            </a:solidFill>
                            <a:ln>
                              <a:solidFill>
                                <a:srgbClr val="BCC7DE"/>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02670546" name="Flèche : bas 1602670546">
                            <a:extLst>
                              <a:ext uri="{FF2B5EF4-FFF2-40B4-BE49-F238E27FC236}">
                                <a16:creationId xmlns:a16="http://schemas.microsoft.com/office/drawing/2014/main" id="{15AA38E1-FB6E-5268-2623-383CD31B6DF4}"/>
                              </a:ext>
                            </a:extLst>
                          </wps:cNvPr>
                          <wps:cNvSpPr/>
                          <wps:spPr>
                            <a:xfrm>
                              <a:off x="4581087" y="1123489"/>
                              <a:ext cx="335902" cy="368054"/>
                            </a:xfrm>
                            <a:prstGeom prst="downArrow">
                              <a:avLst/>
                            </a:prstGeom>
                            <a:solidFill>
                              <a:srgbClr val="BCC7DE"/>
                            </a:solidFill>
                            <a:ln>
                              <a:solidFill>
                                <a:srgbClr val="BCC7DE"/>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20547371" name="Flèche : bas 320547371">
                            <a:extLst>
                              <a:ext uri="{FF2B5EF4-FFF2-40B4-BE49-F238E27FC236}">
                                <a16:creationId xmlns:a16="http://schemas.microsoft.com/office/drawing/2014/main" id="{8D4322DF-DCED-7F0D-362B-DE6E2DC782E2}"/>
                              </a:ext>
                            </a:extLst>
                          </wps:cNvPr>
                          <wps:cNvSpPr/>
                          <wps:spPr>
                            <a:xfrm>
                              <a:off x="4581087" y="2440559"/>
                              <a:ext cx="335902" cy="368054"/>
                            </a:xfrm>
                            <a:prstGeom prst="downArrow">
                              <a:avLst/>
                            </a:prstGeom>
                            <a:solidFill>
                              <a:srgbClr val="BCC7DE"/>
                            </a:solidFill>
                            <a:ln>
                              <a:solidFill>
                                <a:srgbClr val="BCC7DE"/>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78532449" name="Flèche : bas 778532449">
                            <a:extLst>
                              <a:ext uri="{FF2B5EF4-FFF2-40B4-BE49-F238E27FC236}">
                                <a16:creationId xmlns:a16="http://schemas.microsoft.com/office/drawing/2014/main" id="{EC43D06F-7C44-725B-C34F-E929E097E42B}"/>
                              </a:ext>
                            </a:extLst>
                          </wps:cNvPr>
                          <wps:cNvSpPr/>
                          <wps:spPr>
                            <a:xfrm>
                              <a:off x="4581087" y="3827105"/>
                              <a:ext cx="335902" cy="368054"/>
                            </a:xfrm>
                            <a:prstGeom prst="downArrow">
                              <a:avLst/>
                            </a:prstGeom>
                            <a:solidFill>
                              <a:srgbClr val="BCC7DE"/>
                            </a:solidFill>
                            <a:ln>
                              <a:solidFill>
                                <a:srgbClr val="BCC7DE"/>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63618296" name="Flèche : bas 1363618296">
                            <a:extLst>
                              <a:ext uri="{FF2B5EF4-FFF2-40B4-BE49-F238E27FC236}">
                                <a16:creationId xmlns:a16="http://schemas.microsoft.com/office/drawing/2014/main" id="{428BB842-0301-27BD-7AEB-6F8CA816913A}"/>
                              </a:ext>
                            </a:extLst>
                          </wps:cNvPr>
                          <wps:cNvSpPr/>
                          <wps:spPr>
                            <a:xfrm>
                              <a:off x="4581087" y="4794863"/>
                              <a:ext cx="335902" cy="368054"/>
                            </a:xfrm>
                            <a:prstGeom prst="downArrow">
                              <a:avLst/>
                            </a:prstGeom>
                            <a:solidFill>
                              <a:srgbClr val="BCC7DE"/>
                            </a:solidFill>
                            <a:ln>
                              <a:solidFill>
                                <a:srgbClr val="BCC7DE"/>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99500848" name="Connecteur droit avec flèche 1499500848">
                            <a:extLst>
                              <a:ext uri="{FF2B5EF4-FFF2-40B4-BE49-F238E27FC236}">
                                <a16:creationId xmlns:a16="http://schemas.microsoft.com/office/drawing/2014/main" id="{52D44146-1CC1-788B-9AD6-1482902B4739}"/>
                              </a:ext>
                            </a:extLst>
                          </wps:cNvPr>
                          <wps:cNvCnPr>
                            <a:cxnSpLocks/>
                            <a:stCxn id="869306470" idx="3"/>
                            <a:endCxn id="1660438613" idx="1"/>
                          </wps:cNvCnPr>
                          <wps:spPr>
                            <a:xfrm flipV="1">
                              <a:off x="6819265" y="585752"/>
                              <a:ext cx="793465" cy="1608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160708018" name="Parenthèse ouvrante 1160708018">
                            <a:extLst>
                              <a:ext uri="{FF2B5EF4-FFF2-40B4-BE49-F238E27FC236}">
                                <a16:creationId xmlns:a16="http://schemas.microsoft.com/office/drawing/2014/main" id="{EEFEC181-B82F-594E-9DAB-68583C658DA8}"/>
                              </a:ext>
                            </a:extLst>
                          </wps:cNvPr>
                          <wps:cNvSpPr/>
                          <wps:spPr>
                            <a:xfrm>
                              <a:off x="2705979" y="-919066"/>
                              <a:ext cx="489315" cy="3478055"/>
                            </a:xfrm>
                            <a:prstGeom prst="leftBracket">
                              <a:avLst/>
                            </a:prstGeom>
                            <a:ln w="28575"/>
                          </wps:spPr>
                          <wps:style>
                            <a:lnRef idx="1">
                              <a:schemeClr val="accent1"/>
                            </a:lnRef>
                            <a:fillRef idx="0">
                              <a:schemeClr val="accent1"/>
                            </a:fillRef>
                            <a:effectRef idx="0">
                              <a:schemeClr val="accent1"/>
                            </a:effectRef>
                            <a:fontRef idx="minor">
                              <a:schemeClr val="tx1"/>
                            </a:fontRef>
                          </wps:style>
                          <wps:bodyPr rtlCol="0" anchor="ctr"/>
                        </wps:wsp>
                        <wps:wsp>
                          <wps:cNvPr id="1225590371" name="Parenthèse ouvrante 1225590371">
                            <a:extLst>
                              <a:ext uri="{FF2B5EF4-FFF2-40B4-BE49-F238E27FC236}">
                                <a16:creationId xmlns:a16="http://schemas.microsoft.com/office/drawing/2014/main" id="{AD5A92C4-C497-CF06-50FB-B19946F97AB8}"/>
                              </a:ext>
                            </a:extLst>
                          </wps:cNvPr>
                          <wps:cNvSpPr/>
                          <wps:spPr>
                            <a:xfrm>
                              <a:off x="2694761" y="2792307"/>
                              <a:ext cx="489315" cy="3099815"/>
                            </a:xfrm>
                            <a:prstGeom prst="leftBracket">
                              <a:avLst/>
                            </a:prstGeom>
                            <a:ln w="28575">
                              <a:solidFill>
                                <a:srgbClr val="B5D200"/>
                              </a:solidFill>
                            </a:ln>
                          </wps:spPr>
                          <wps:style>
                            <a:lnRef idx="1">
                              <a:schemeClr val="accent1"/>
                            </a:lnRef>
                            <a:fillRef idx="0">
                              <a:schemeClr val="accent1"/>
                            </a:fillRef>
                            <a:effectRef idx="0">
                              <a:schemeClr val="accent1"/>
                            </a:effectRef>
                            <a:fontRef idx="minor">
                              <a:schemeClr val="tx1"/>
                            </a:fontRef>
                          </wps:style>
                          <wps:bodyPr rtlCol="0" anchor="ctr"/>
                        </wps:wsp>
                        <wps:wsp>
                          <wps:cNvPr id="305442041" name="ZoneTexte 19">
                            <a:extLst>
                              <a:ext uri="{FF2B5EF4-FFF2-40B4-BE49-F238E27FC236}">
                                <a16:creationId xmlns:a16="http://schemas.microsoft.com/office/drawing/2014/main" id="{28611604-1C03-AC1F-8EDA-59A6480537FF}"/>
                              </a:ext>
                            </a:extLst>
                          </wps:cNvPr>
                          <wps:cNvSpPr txBox="1"/>
                          <wps:spPr>
                            <a:xfrm rot="19117995">
                              <a:off x="590032" y="3987295"/>
                              <a:ext cx="1873250" cy="804589"/>
                            </a:xfrm>
                            <a:custGeom>
                              <a:avLst/>
                              <a:gdLst>
                                <a:gd name="connsiteX0" fmla="*/ 0 w 1095648"/>
                                <a:gd name="connsiteY0" fmla="*/ 0 h 423062"/>
                                <a:gd name="connsiteX1" fmla="*/ 547824 w 1095648"/>
                                <a:gd name="connsiteY1" fmla="*/ 0 h 423062"/>
                                <a:gd name="connsiteX2" fmla="*/ 1095648 w 1095648"/>
                                <a:gd name="connsiteY2" fmla="*/ 0 h 423062"/>
                                <a:gd name="connsiteX3" fmla="*/ 1095648 w 1095648"/>
                                <a:gd name="connsiteY3" fmla="*/ 423062 h 423062"/>
                                <a:gd name="connsiteX4" fmla="*/ 547824 w 1095648"/>
                                <a:gd name="connsiteY4" fmla="*/ 423062 h 423062"/>
                                <a:gd name="connsiteX5" fmla="*/ 0 w 1095648"/>
                                <a:gd name="connsiteY5" fmla="*/ 423062 h 423062"/>
                                <a:gd name="connsiteX6" fmla="*/ 0 w 1095648"/>
                                <a:gd name="connsiteY6" fmla="*/ 0 h 423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5648" h="423062" fill="none" extrusionOk="0">
                                  <a:moveTo>
                                    <a:pt x="0" y="0"/>
                                  </a:moveTo>
                                  <a:cubicBezTo>
                                    <a:pt x="238640" y="-33363"/>
                                    <a:pt x="370644" y="23325"/>
                                    <a:pt x="547824" y="0"/>
                                  </a:cubicBezTo>
                                  <a:cubicBezTo>
                                    <a:pt x="725004" y="-23325"/>
                                    <a:pt x="829471" y="43142"/>
                                    <a:pt x="1095648" y="0"/>
                                  </a:cubicBezTo>
                                  <a:cubicBezTo>
                                    <a:pt x="1116778" y="169681"/>
                                    <a:pt x="1088471" y="247603"/>
                                    <a:pt x="1095648" y="423062"/>
                                  </a:cubicBezTo>
                                  <a:cubicBezTo>
                                    <a:pt x="926043" y="442480"/>
                                    <a:pt x="759079" y="389093"/>
                                    <a:pt x="547824" y="423062"/>
                                  </a:cubicBezTo>
                                  <a:cubicBezTo>
                                    <a:pt x="336569" y="457031"/>
                                    <a:pt x="239558" y="407653"/>
                                    <a:pt x="0" y="423062"/>
                                  </a:cubicBezTo>
                                  <a:cubicBezTo>
                                    <a:pt x="-15058" y="262654"/>
                                    <a:pt x="12226" y="88277"/>
                                    <a:pt x="0" y="0"/>
                                  </a:cubicBezTo>
                                  <a:close/>
                                </a:path>
                                <a:path w="1095648" h="423062" stroke="0" extrusionOk="0">
                                  <a:moveTo>
                                    <a:pt x="0" y="0"/>
                                  </a:moveTo>
                                  <a:cubicBezTo>
                                    <a:pt x="185273" y="-27606"/>
                                    <a:pt x="345821" y="46803"/>
                                    <a:pt x="547824" y="0"/>
                                  </a:cubicBezTo>
                                  <a:cubicBezTo>
                                    <a:pt x="749827" y="-46803"/>
                                    <a:pt x="955545" y="35948"/>
                                    <a:pt x="1095648" y="0"/>
                                  </a:cubicBezTo>
                                  <a:cubicBezTo>
                                    <a:pt x="1142735" y="84784"/>
                                    <a:pt x="1050065" y="292026"/>
                                    <a:pt x="1095648" y="423062"/>
                                  </a:cubicBezTo>
                                  <a:cubicBezTo>
                                    <a:pt x="910126" y="457803"/>
                                    <a:pt x="689493" y="380028"/>
                                    <a:pt x="580693" y="423062"/>
                                  </a:cubicBezTo>
                                  <a:cubicBezTo>
                                    <a:pt x="471893" y="466096"/>
                                    <a:pt x="233320" y="385698"/>
                                    <a:pt x="0" y="423062"/>
                                  </a:cubicBezTo>
                                  <a:cubicBezTo>
                                    <a:pt x="-7105" y="313676"/>
                                    <a:pt x="16149" y="120571"/>
                                    <a:pt x="0" y="0"/>
                                  </a:cubicBezTo>
                                  <a:close/>
                                </a:path>
                              </a:pathLst>
                            </a:custGeom>
                            <a:solidFill>
                              <a:schemeClr val="accent2">
                                <a:lumMod val="20000"/>
                                <a:lumOff val="80000"/>
                              </a:schemeClr>
                            </a:solidFill>
                            <a:ln>
                              <a:solidFill>
                                <a:srgbClr val="B5D200"/>
                              </a:solidFill>
                              <a:extLst>
                                <a:ext uri="{C807C97D-BFC1-408E-A445-0C87EB9F89A2}">
                                  <ask:lineSketchStyleProps xmlns:ask="http://schemas.microsoft.com/office/drawing/2018/sketchyshapes" sd="663127507">
                                    <a:prstGeom prst="rect">
                                      <a:avLst/>
                                    </a:prstGeom>
                                    <ask:type>
                                      <ask:lineSketchScribble/>
                                    </ask:type>
                                  </ask:lineSketchStyleProps>
                                </a:ext>
                              </a:extLst>
                            </a:ln>
                          </wps:spPr>
                          <wps:txbx>
                            <w:txbxContent>
                              <w:p w14:paraId="0ADDB254" w14:textId="77777777" w:rsidR="004A1528" w:rsidRPr="000B69AB" w:rsidRDefault="004A1528" w:rsidP="004A1528">
                                <w:pPr>
                                  <w:spacing w:after="0" w:line="240" w:lineRule="auto"/>
                                  <w:jc w:val="center"/>
                                  <w:rPr>
                                    <w:rFonts w:hAnsi="Calibri"/>
                                    <w:b/>
                                    <w:bCs/>
                                    <w:color w:val="000000" w:themeColor="text1"/>
                                    <w:kern w:val="24"/>
                                    <w:sz w:val="20"/>
                                    <w:szCs w:val="20"/>
                                    <w14:ligatures w14:val="none"/>
                                  </w:rPr>
                                </w:pPr>
                                <w:r w:rsidRPr="000B69AB">
                                  <w:rPr>
                                    <w:rFonts w:hAnsi="Calibri"/>
                                    <w:b/>
                                    <w:bCs/>
                                    <w:color w:val="000000" w:themeColor="text1"/>
                                    <w:kern w:val="24"/>
                                    <w:sz w:val="20"/>
                                    <w:szCs w:val="20"/>
                                  </w:rPr>
                                  <w:t>A compléter par les Services</w:t>
                                </w:r>
                              </w:p>
                            </w:txbxContent>
                          </wps:txbx>
                          <wps:bodyPr wrap="square">
                            <a:noAutofit/>
                          </wps:bodyPr>
                        </wps:wsp>
                        <wps:wsp>
                          <wps:cNvPr id="1639369559" name="ZoneTexte 19"/>
                          <wps:cNvSpPr txBox="1"/>
                          <wps:spPr>
                            <a:xfrm rot="19299611">
                              <a:off x="-130360" y="156303"/>
                              <a:ext cx="2814964" cy="777561"/>
                            </a:xfrm>
                            <a:custGeom>
                              <a:avLst/>
                              <a:gdLst>
                                <a:gd name="connsiteX0" fmla="*/ 0 w 1646449"/>
                                <a:gd name="connsiteY0" fmla="*/ 0 h 408850"/>
                                <a:gd name="connsiteX1" fmla="*/ 581745 w 1646449"/>
                                <a:gd name="connsiteY1" fmla="*/ 0 h 408850"/>
                                <a:gd name="connsiteX2" fmla="*/ 1097633 w 1646449"/>
                                <a:gd name="connsiteY2" fmla="*/ 0 h 408850"/>
                                <a:gd name="connsiteX3" fmla="*/ 1646449 w 1646449"/>
                                <a:gd name="connsiteY3" fmla="*/ 0 h 408850"/>
                                <a:gd name="connsiteX4" fmla="*/ 1646449 w 1646449"/>
                                <a:gd name="connsiteY4" fmla="*/ 408850 h 408850"/>
                                <a:gd name="connsiteX5" fmla="*/ 1081168 w 1646449"/>
                                <a:gd name="connsiteY5" fmla="*/ 408850 h 408850"/>
                                <a:gd name="connsiteX6" fmla="*/ 515887 w 1646449"/>
                                <a:gd name="connsiteY6" fmla="*/ 408850 h 408850"/>
                                <a:gd name="connsiteX7" fmla="*/ 0 w 1646449"/>
                                <a:gd name="connsiteY7" fmla="*/ 408850 h 408850"/>
                                <a:gd name="connsiteX8" fmla="*/ 0 w 1646449"/>
                                <a:gd name="connsiteY8" fmla="*/ 0 h 408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46449" h="408850" fill="none" extrusionOk="0">
                                  <a:moveTo>
                                    <a:pt x="0" y="0"/>
                                  </a:moveTo>
                                  <a:cubicBezTo>
                                    <a:pt x="129374" y="-42450"/>
                                    <a:pt x="438638" y="12345"/>
                                    <a:pt x="581745" y="0"/>
                                  </a:cubicBezTo>
                                  <a:cubicBezTo>
                                    <a:pt x="724853" y="-12345"/>
                                    <a:pt x="919065" y="47986"/>
                                    <a:pt x="1097633" y="0"/>
                                  </a:cubicBezTo>
                                  <a:cubicBezTo>
                                    <a:pt x="1276201" y="-47986"/>
                                    <a:pt x="1435085" y="18332"/>
                                    <a:pt x="1646449" y="0"/>
                                  </a:cubicBezTo>
                                  <a:cubicBezTo>
                                    <a:pt x="1687579" y="181504"/>
                                    <a:pt x="1629633" y="259908"/>
                                    <a:pt x="1646449" y="408850"/>
                                  </a:cubicBezTo>
                                  <a:cubicBezTo>
                                    <a:pt x="1418475" y="439481"/>
                                    <a:pt x="1264235" y="393244"/>
                                    <a:pt x="1081168" y="408850"/>
                                  </a:cubicBezTo>
                                  <a:cubicBezTo>
                                    <a:pt x="898101" y="424456"/>
                                    <a:pt x="708392" y="345410"/>
                                    <a:pt x="515887" y="408850"/>
                                  </a:cubicBezTo>
                                  <a:cubicBezTo>
                                    <a:pt x="323382" y="472290"/>
                                    <a:pt x="165210" y="366169"/>
                                    <a:pt x="0" y="408850"/>
                                  </a:cubicBezTo>
                                  <a:cubicBezTo>
                                    <a:pt x="-5414" y="292572"/>
                                    <a:pt x="45092" y="145022"/>
                                    <a:pt x="0" y="0"/>
                                  </a:cubicBezTo>
                                  <a:close/>
                                </a:path>
                                <a:path w="1646449" h="408850" stroke="0" extrusionOk="0">
                                  <a:moveTo>
                                    <a:pt x="0" y="0"/>
                                  </a:moveTo>
                                  <a:cubicBezTo>
                                    <a:pt x="189840" y="-15321"/>
                                    <a:pt x="357648" y="29667"/>
                                    <a:pt x="548816" y="0"/>
                                  </a:cubicBezTo>
                                  <a:cubicBezTo>
                                    <a:pt x="739984" y="-29667"/>
                                    <a:pt x="855227" y="24725"/>
                                    <a:pt x="1097633" y="0"/>
                                  </a:cubicBezTo>
                                  <a:cubicBezTo>
                                    <a:pt x="1340039" y="-24725"/>
                                    <a:pt x="1514285" y="49017"/>
                                    <a:pt x="1646449" y="0"/>
                                  </a:cubicBezTo>
                                  <a:cubicBezTo>
                                    <a:pt x="1686769" y="88063"/>
                                    <a:pt x="1615560" y="206184"/>
                                    <a:pt x="1646449" y="408850"/>
                                  </a:cubicBezTo>
                                  <a:cubicBezTo>
                                    <a:pt x="1467360" y="439482"/>
                                    <a:pt x="1355835" y="404403"/>
                                    <a:pt x="1147026" y="408850"/>
                                  </a:cubicBezTo>
                                  <a:cubicBezTo>
                                    <a:pt x="938217" y="413297"/>
                                    <a:pt x="785886" y="380142"/>
                                    <a:pt x="614674" y="408850"/>
                                  </a:cubicBezTo>
                                  <a:cubicBezTo>
                                    <a:pt x="443462" y="437558"/>
                                    <a:pt x="186628" y="403445"/>
                                    <a:pt x="0" y="408850"/>
                                  </a:cubicBezTo>
                                  <a:cubicBezTo>
                                    <a:pt x="-23790" y="303995"/>
                                    <a:pt x="32036" y="115835"/>
                                    <a:pt x="0" y="0"/>
                                  </a:cubicBezTo>
                                  <a:close/>
                                </a:path>
                              </a:pathLst>
                            </a:custGeom>
                            <a:solidFill>
                              <a:schemeClr val="accent2">
                                <a:lumMod val="20000"/>
                                <a:lumOff val="80000"/>
                              </a:schemeClr>
                            </a:solidFill>
                            <a:ln>
                              <a:solidFill>
                                <a:srgbClr val="00B0F0"/>
                              </a:solidFill>
                              <a:extLst>
                                <a:ext uri="{C807C97D-BFC1-408E-A445-0C87EB9F89A2}">
                                  <ask:lineSketchStyleProps xmlns:ask="http://schemas.microsoft.com/office/drawing/2018/sketchyshapes" sd="663127507">
                                    <a:prstGeom prst="rect">
                                      <a:avLst/>
                                    </a:prstGeom>
                                    <ask:type>
                                      <ask:lineSketchScribble/>
                                    </ask:type>
                                  </ask:lineSketchStyleProps>
                                </a:ext>
                              </a:extLst>
                            </a:ln>
                          </wps:spPr>
                          <wps:txbx>
                            <w:txbxContent>
                              <w:p w14:paraId="7E28BA0D" w14:textId="0E681915" w:rsidR="000B69AB" w:rsidRPr="000B69AB" w:rsidRDefault="000B69AB" w:rsidP="004A1528">
                                <w:pPr>
                                  <w:spacing w:after="0" w:line="240" w:lineRule="auto"/>
                                  <w:jc w:val="center"/>
                                  <w:rPr>
                                    <w:rFonts w:hAnsi="Calibri"/>
                                    <w:b/>
                                    <w:bCs/>
                                    <w:color w:val="000000" w:themeColor="text1"/>
                                    <w:kern w:val="24"/>
                                    <w:sz w:val="20"/>
                                    <w:szCs w:val="20"/>
                                    <w14:ligatures w14:val="none"/>
                                  </w:rPr>
                                </w:pPr>
                                <w:r w:rsidRPr="000B69AB">
                                  <w:rPr>
                                    <w:rFonts w:hAnsi="Calibri"/>
                                    <w:b/>
                                    <w:bCs/>
                                    <w:color w:val="000000" w:themeColor="text1"/>
                                    <w:kern w:val="24"/>
                                    <w:sz w:val="20"/>
                                    <w:szCs w:val="20"/>
                                  </w:rPr>
                                  <w:t>Mis à jour par la Commission Certification</w:t>
                                </w:r>
                              </w:p>
                            </w:txbxContent>
                          </wps:txbx>
                          <wps:bodyPr wrap="square">
                            <a:noAutofit/>
                          </wps:bodyPr>
                        </wps:wsp>
                      </wpg:grpSp>
                      <wps:wsp>
                        <wps:cNvPr id="721569143" name="Rectangle 10"/>
                        <wps:cNvSpPr/>
                        <wps:spPr>
                          <a:xfrm>
                            <a:off x="-224549" y="0"/>
                            <a:ext cx="6257925" cy="4191000"/>
                          </a:xfrm>
                          <a:prstGeom prst="rect">
                            <a:avLst/>
                          </a:prstGeom>
                          <a:no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BAA0EEA" id="Groupe 11" o:spid="_x0000_s1026" style="position:absolute;left:0;text-align:left;margin-left:-3.35pt;margin-top:10.05pt;width:492.75pt;height:330pt;z-index:251661312;mso-width-relative:margin" coordorigin="-2245" coordsize="6257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">
                <v:group id="Groupe 2" o:spid="_x0000_s1027" style="position:absolute;left:-2150;top:4476;width:60252;height:35814" coordorigin="-1303,-9190" coordsize="103015,6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Connecteur droit avec flèche 1583189673" o:spid="_x0000_s1028" type="#_x0000_t32" style="position:absolute;left:66516;top:44802;width:10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" strokecolor="#b5d200" strokeweight="3pt">
                    <v:stroke endarrow="block" joinstyle="miter"/>
                    <o:lock v:ext="edit" shapetype="f"/>
                  </v:shape>
                  <v:shapetype id="_x0000_t202" coordsize="21600,21600" o:spt="202" path="m,l,21600r21600,l21600,xe">
                    <v:stroke joinstyle="miter"/>
                    <v:path gradientshapeok="t" o:connecttype="rect"/>
                  </v:shapetype>
                  <v:shape id="ZoneTexte 40" o:spid="_x0000_s1029" type="#_x0000_t202" style="position:absolute;left:29596;top:-8103;width:3859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" fillcolor="#8496b0 [1951]" stroked="f">
                    <v:shadow on="t" color="black" opacity="41287f" offset="0,1.5pt"/>
                    <v:textbox>
                      <w:txbxContent>
                        <w:p w14:paraId="7519B511" w14:textId="77777777" w:rsidR="004A1528" w:rsidRPr="004A1528" w:rsidRDefault="004A1528" w:rsidP="004A1528">
                          <w:pPr>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Cartographie des Processus</w:t>
                          </w:r>
                        </w:p>
                      </w:txbxContent>
                    </v:textbox>
                  </v:shape>
                  <v:shape id="ZoneTexte 3" o:spid="_x0000_s1030" type="#_x0000_t202" style="position:absolute;left:29600;top:1535;width:38592;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" fillcolor="#8496b0 [1951]" stroked="f">
                    <v:shadow on="t" color="black" opacity="41287f" offset="0,1.5pt"/>
                    <v:textbox>
                      <w:txbxContent>
                        <w:p w14:paraId="764446A2"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 xml:space="preserve">Transcription du référentiel </w:t>
                          </w:r>
                        </w:p>
                        <w:p w14:paraId="34569FA0" w14:textId="77777777" w:rsidR="004A1528" w:rsidRPr="004A1528" w:rsidRDefault="004A1528" w:rsidP="004A1528">
                          <w:pPr>
                            <w:spacing w:after="0" w:line="240" w:lineRule="auto"/>
                            <w:jc w:val="center"/>
                            <w:rPr>
                              <w:rFonts w:ascii="Calibri" w:eastAsia="Calibri" w:hAnsi="Calibri"/>
                              <w:b/>
                              <w:bCs/>
                              <w:color w:val="FFFFFF" w:themeColor="light1"/>
                              <w:kern w:val="24"/>
                            </w:rPr>
                          </w:pPr>
                          <w:r w:rsidRPr="004A1528">
                            <w:rPr>
                              <w:rFonts w:ascii="Calibri" w:eastAsia="Calibri" w:hAnsi="Calibri"/>
                              <w:b/>
                              <w:bCs/>
                              <w:color w:val="FFFFFF" w:themeColor="light1"/>
                              <w:kern w:val="24"/>
                            </w:rPr>
                            <w:t>en grille de critères</w:t>
                          </w:r>
                        </w:p>
                      </w:txbxContent>
                    </v:textbox>
                  </v:shape>
                  <v:shape id="ZoneTexte 4" o:spid="_x0000_s1031" type="#_x0000_t202" style="position:absolute;left:76127;top:-1688;width:24770;height:15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" filled="f" strokecolor="#bcc7de">
                    <v:textbox>
                      <w:txbxContent>
                        <w:p w14:paraId="7A3690D1" w14:textId="77777777" w:rsidR="004A1528" w:rsidRPr="004A1528" w:rsidRDefault="004A1528" w:rsidP="004A1528">
                          <w:pPr>
                            <w:spacing w:after="0" w:line="240" w:lineRule="auto"/>
                            <w:rPr>
                              <w:rFonts w:ascii="Calibri" w:eastAsia="Calibri" w:hAnsi="Calibri"/>
                              <w:color w:val="000000" w:themeColor="text1"/>
                              <w:kern w:val="24"/>
                              <w:sz w:val="18"/>
                              <w:szCs w:val="18"/>
                              <w14:ligatures w14:val="none"/>
                            </w:rPr>
                          </w:pPr>
                          <w:r w:rsidRPr="004A1528">
                            <w:rPr>
                              <w:rFonts w:ascii="Calibri" w:eastAsia="Calibri" w:hAnsi="Calibri"/>
                              <w:color w:val="000000" w:themeColor="text1"/>
                              <w:kern w:val="24"/>
                              <w:sz w:val="18"/>
                              <w:szCs w:val="18"/>
                            </w:rPr>
                            <w:t>Processus</w:t>
                          </w:r>
                        </w:p>
                        <w:p w14:paraId="1A5E9E02"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Thème</w:t>
                          </w:r>
                        </w:p>
                        <w:p w14:paraId="3AE084C6"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Critère</w:t>
                          </w:r>
                        </w:p>
                        <w:p w14:paraId="525275CC"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Pages du référentiel</w:t>
                          </w:r>
                        </w:p>
                        <w:p w14:paraId="407DF318"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Niveau de certification</w:t>
                          </w:r>
                        </w:p>
                      </w:txbxContent>
                    </v:textbox>
                  </v:shape>
                  <v:shape id="ZoneTexte 5" o:spid="_x0000_s1032" type="#_x0000_t202" style="position:absolute;left:29600;top:15251;width:38592;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" fillcolor="#8496b0 [1951]" stroked="f">
                    <v:shadow on="t" color="black" opacity="41287f" offset="0,1.5pt"/>
                    <v:textbox>
                      <w:txbxContent>
                        <w:p w14:paraId="3AE3AD58"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 xml:space="preserve">Exemples </w:t>
                          </w:r>
                        </w:p>
                        <w:p w14:paraId="4B7DE9B3" w14:textId="77777777" w:rsidR="004A1528" w:rsidRPr="004A1528" w:rsidRDefault="004A1528" w:rsidP="004A1528">
                          <w:pPr>
                            <w:spacing w:after="0" w:line="240" w:lineRule="auto"/>
                            <w:jc w:val="center"/>
                            <w:rPr>
                              <w:rFonts w:ascii="Calibri" w:eastAsia="Calibri" w:hAnsi="Calibri"/>
                              <w:b/>
                              <w:bCs/>
                              <w:color w:val="FFFFFF" w:themeColor="light1"/>
                              <w:kern w:val="24"/>
                            </w:rPr>
                          </w:pPr>
                          <w:r w:rsidRPr="004A1528">
                            <w:rPr>
                              <w:rFonts w:ascii="Calibri" w:eastAsia="Calibri" w:hAnsi="Calibri"/>
                              <w:b/>
                              <w:bCs/>
                              <w:color w:val="FFFFFF" w:themeColor="light1"/>
                              <w:kern w:val="24"/>
                            </w:rPr>
                            <w:t>d’éléments de preuves/documents</w:t>
                          </w:r>
                        </w:p>
                      </w:txbxContent>
                    </v:textbox>
                  </v:shape>
                  <v:shape id="ZoneTexte 6" o:spid="_x0000_s1033" type="#_x0000_t202" style="position:absolute;left:29596;top:28730;width:38592;height:8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" fillcolor="#b5d200" stroked="f">
                    <v:shadow on="t" color="black" opacity="41287f" offset="0,1.5pt"/>
                    <v:textbox>
                      <w:txbxContent>
                        <w:p w14:paraId="387B64F9"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Eléments de preuves/</w:t>
                          </w:r>
                        </w:p>
                        <w:p w14:paraId="70DD8257" w14:textId="77777777" w:rsidR="004A1528" w:rsidRPr="004A1528" w:rsidRDefault="004A1528" w:rsidP="004A1528">
                          <w:pPr>
                            <w:spacing w:after="0" w:line="240" w:lineRule="auto"/>
                            <w:jc w:val="center"/>
                            <w:rPr>
                              <w:rFonts w:ascii="Calibri" w:eastAsia="Calibri" w:hAnsi="Calibri"/>
                              <w:b/>
                              <w:bCs/>
                              <w:color w:val="FFFFFF" w:themeColor="light1"/>
                              <w:kern w:val="24"/>
                            </w:rPr>
                          </w:pPr>
                          <w:r w:rsidRPr="004A1528">
                            <w:rPr>
                              <w:rFonts w:ascii="Calibri" w:eastAsia="Calibri" w:hAnsi="Calibri"/>
                              <w:b/>
                              <w:bCs/>
                              <w:color w:val="FFFFFF" w:themeColor="light1"/>
                              <w:kern w:val="24"/>
                            </w:rPr>
                            <w:t>documents du Service</w:t>
                          </w:r>
                        </w:p>
                      </w:txbxContent>
                    </v:textbox>
                  </v:shape>
                  <v:shape id="ZoneTexte 7" o:spid="_x0000_s1034" type="#_x0000_t202" style="position:absolute;left:29596;top:42123;width:3859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" fillcolor="#b5d200" stroked="f">
                    <v:shadow on="t" color="black" opacity="41287f" offset="0,1.5pt"/>
                    <v:textbox>
                      <w:txbxContent>
                        <w:p w14:paraId="7CDE344B"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Etat d’avancement</w:t>
                          </w:r>
                        </w:p>
                      </w:txbxContent>
                    </v:textbox>
                  </v:shape>
                  <v:shape id="ZoneTexte 8" o:spid="_x0000_s1035" type="#_x0000_t202" style="position:absolute;left:29596;top:52161;width:38592;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" fillcolor="#b5d200" stroked="f">
                    <v:shadow on="t" color="black" opacity="41287f" offset="0,1.5pt"/>
                    <v:textbox>
                      <w:txbxContent>
                        <w:p w14:paraId="738928A4" w14:textId="77777777" w:rsidR="004A1528" w:rsidRPr="004A1528" w:rsidRDefault="004A1528" w:rsidP="004A1528">
                          <w:pPr>
                            <w:spacing w:after="0" w:line="240" w:lineRule="auto"/>
                            <w:jc w:val="center"/>
                            <w:rPr>
                              <w:rFonts w:ascii="Calibri" w:eastAsia="Calibri" w:hAnsi="Calibri"/>
                              <w:b/>
                              <w:bCs/>
                              <w:color w:val="FFFFFF" w:themeColor="light1"/>
                              <w:kern w:val="24"/>
                              <w14:ligatures w14:val="none"/>
                            </w:rPr>
                          </w:pPr>
                          <w:r w:rsidRPr="004A1528">
                            <w:rPr>
                              <w:rFonts w:ascii="Calibri" w:eastAsia="Calibri" w:hAnsi="Calibri"/>
                              <w:b/>
                              <w:bCs/>
                              <w:color w:val="FFFFFF" w:themeColor="light1"/>
                              <w:kern w:val="24"/>
                            </w:rPr>
                            <w:t>Plan d’actions</w:t>
                          </w:r>
                        </w:p>
                      </w:txbxContent>
                    </v:textbox>
                  </v:shape>
                  <v:shape id="ZoneTexte 10" o:spid="_x0000_s1036" type="#_x0000_t202" style="position:absolute;left:77270;top:34255;width:24441;height:17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" filled="f" strokecolor="#bcc7de">
                    <v:textbox>
                      <w:txbxContent>
                        <w:p w14:paraId="6FE8FE1B" w14:textId="77777777" w:rsidR="004A1528" w:rsidRPr="004A1528" w:rsidRDefault="004A1528" w:rsidP="004A1528">
                          <w:pPr>
                            <w:spacing w:after="0" w:line="240" w:lineRule="auto"/>
                            <w:rPr>
                              <w:rFonts w:ascii="Calibri" w:eastAsia="Calibri" w:hAnsi="Calibri"/>
                              <w:color w:val="000000" w:themeColor="text1"/>
                              <w:kern w:val="24"/>
                              <w:sz w:val="18"/>
                              <w:szCs w:val="18"/>
                              <w14:ligatures w14:val="none"/>
                            </w:rPr>
                          </w:pPr>
                          <w:r w:rsidRPr="004A1528">
                            <w:rPr>
                              <w:rFonts w:ascii="Calibri" w:eastAsia="Calibri" w:hAnsi="Calibri"/>
                              <w:color w:val="000000" w:themeColor="text1"/>
                              <w:kern w:val="24"/>
                              <w:sz w:val="18"/>
                              <w:szCs w:val="18"/>
                            </w:rPr>
                            <w:t>Fait et formalisé</w:t>
                          </w:r>
                        </w:p>
                        <w:p w14:paraId="58694C9D"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Fait et en cours de formalisation</w:t>
                          </w:r>
                        </w:p>
                        <w:p w14:paraId="5AAD1826"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Fait mais non formalisé</w:t>
                          </w:r>
                        </w:p>
                        <w:p w14:paraId="3D843FF9"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En cours de mise en place</w:t>
                          </w:r>
                        </w:p>
                        <w:p w14:paraId="159708F4"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Non fait</w:t>
                          </w:r>
                        </w:p>
                        <w:p w14:paraId="5E3F35C8" w14:textId="77777777" w:rsidR="004A1528" w:rsidRPr="004A1528" w:rsidRDefault="004A1528" w:rsidP="004A1528">
                          <w:pPr>
                            <w:spacing w:after="0" w:line="240" w:lineRule="auto"/>
                            <w:rPr>
                              <w:rFonts w:ascii="Calibri" w:eastAsia="Calibri" w:hAnsi="Calibri"/>
                              <w:color w:val="000000" w:themeColor="text1"/>
                              <w:kern w:val="24"/>
                              <w:sz w:val="18"/>
                              <w:szCs w:val="18"/>
                            </w:rPr>
                          </w:pPr>
                          <w:r w:rsidRPr="004A1528">
                            <w:rPr>
                              <w:rFonts w:ascii="Calibri" w:eastAsia="Calibri" w:hAnsi="Calibri"/>
                              <w:color w:val="000000" w:themeColor="text1"/>
                              <w:kern w:val="24"/>
                              <w:sz w:val="18"/>
                              <w:szCs w:val="18"/>
                            </w:rPr>
                            <w:t>Non applicable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19698931" o:spid="_x0000_s1037" type="#_x0000_t67" style="position:absolute;left:45810;top:-2143;width:3359;height: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" adj="11743" fillcolor="#bcc7de" strokecolor="#bcc7de" strokeweight="1pt"/>
                  <v:shape id="Flèche : bas 1602670546" o:spid="_x0000_s1038" type="#_x0000_t67" style="position:absolute;left:45810;top:11234;width:3359;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" adj="11743" fillcolor="#bcc7de" strokecolor="#bcc7de" strokeweight="1pt"/>
                  <v:shape id="Flèche : bas 320547371" o:spid="_x0000_s1039" type="#_x0000_t67" style="position:absolute;left:45810;top:24405;width:3359;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" adj="11743" fillcolor="#bcc7de" strokecolor="#bcc7de" strokeweight="1pt"/>
                  <v:shape id="Flèche : bas 778532449" o:spid="_x0000_s1040" type="#_x0000_t67" style="position:absolute;left:45810;top:38271;width:3359;height: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" adj="11743" fillcolor="#bcc7de" strokecolor="#bcc7de" strokeweight="1pt"/>
                  <v:shape id="Flèche : bas 1363618296" o:spid="_x0000_s1041" type="#_x0000_t67" style="position:absolute;left:45810;top:47948;width:3359;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" adj="11743" fillcolor="#bcc7de" strokecolor="#bcc7de" strokeweight="1pt"/>
                  <v:shape id="Connecteur droit avec flèche 1499500848" o:spid="_x0000_s1042" type="#_x0000_t32" style="position:absolute;left:68192;top:5857;width:7935;height:1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" strokecolor="#4472c4 [3204]" strokeweight="3pt">
                    <v:stroke endarrow="block" joinstyle="miter"/>
                    <o:lock v:ext="edit" shapetype="f"/>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1160708018" o:spid="_x0000_s1043" type="#_x0000_t85" style="position:absolute;left:27059;top:-9190;width:4893;height:3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" adj="253" strokecolor="#4472c4 [3204]" strokeweight="2.25pt">
                    <v:stroke joinstyle="miter"/>
                  </v:shape>
                  <v:shape id="Parenthèse ouvrante 1225590371" o:spid="_x0000_s1044" type="#_x0000_t85" style="position:absolute;left:26947;top:27923;width:4893;height:30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" adj="284" strokecolor="#b5d200" strokeweight="2.25pt">
                    <v:stroke joinstyle="miter"/>
                  </v:shape>
                  <v:shape id="ZoneTexte 19" o:spid="_x0000_s1045" type="#_x0000_t202" style="position:absolute;left:5900;top:39872;width:18732;height:8046;rotation:-27110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" fillcolor="#fbe4d5 [661]" strokecolor="#b5d200">
                    <v:textbox>
                      <w:txbxContent>
                        <w:p w14:paraId="0ADDB254" w14:textId="77777777" w:rsidR="004A1528" w:rsidRPr="000B69AB" w:rsidRDefault="004A1528" w:rsidP="004A1528">
                          <w:pPr>
                            <w:spacing w:after="0" w:line="240" w:lineRule="auto"/>
                            <w:jc w:val="center"/>
                            <w:rPr>
                              <w:rFonts w:hAnsi="Calibri"/>
                              <w:b/>
                              <w:bCs/>
                              <w:color w:val="000000" w:themeColor="text1"/>
                              <w:kern w:val="24"/>
                              <w:sz w:val="20"/>
                              <w:szCs w:val="20"/>
                              <w14:ligatures w14:val="none"/>
                            </w:rPr>
                          </w:pPr>
                          <w:r w:rsidRPr="000B69AB">
                            <w:rPr>
                              <w:rFonts w:hAnsi="Calibri"/>
                              <w:b/>
                              <w:bCs/>
                              <w:color w:val="000000" w:themeColor="text1"/>
                              <w:kern w:val="24"/>
                              <w:sz w:val="20"/>
                              <w:szCs w:val="20"/>
                            </w:rPr>
                            <w:t>A compléter par les Services</w:t>
                          </w:r>
                        </w:p>
                      </w:txbxContent>
                    </v:textbox>
                  </v:shape>
                  <v:shape id="ZoneTexte 19" o:spid="_x0000_s1046" type="#_x0000_t202" style="position:absolute;left:-1303;top:1563;width:28149;height:7775;rotation:-2512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" fillcolor="#fbe4d5 [661]" strokecolor="#00b0f0">
                    <v:textbox>
                      <w:txbxContent>
                        <w:p w14:paraId="7E28BA0D" w14:textId="0E681915" w:rsidR="000B69AB" w:rsidRPr="000B69AB" w:rsidRDefault="000B69AB" w:rsidP="004A1528">
                          <w:pPr>
                            <w:spacing w:after="0" w:line="240" w:lineRule="auto"/>
                            <w:jc w:val="center"/>
                            <w:rPr>
                              <w:rFonts w:hAnsi="Calibri"/>
                              <w:b/>
                              <w:bCs/>
                              <w:color w:val="000000" w:themeColor="text1"/>
                              <w:kern w:val="24"/>
                              <w:sz w:val="20"/>
                              <w:szCs w:val="20"/>
                              <w14:ligatures w14:val="none"/>
                            </w:rPr>
                          </w:pPr>
                          <w:r w:rsidRPr="000B69AB">
                            <w:rPr>
                              <w:rFonts w:hAnsi="Calibri"/>
                              <w:b/>
                              <w:bCs/>
                              <w:color w:val="000000" w:themeColor="text1"/>
                              <w:kern w:val="24"/>
                              <w:sz w:val="20"/>
                              <w:szCs w:val="20"/>
                            </w:rPr>
                            <w:t>Mis à jour par la Commission Certification</w:t>
                          </w:r>
                        </w:p>
                      </w:txbxContent>
                    </v:textbox>
                  </v:shape>
                </v:group>
                <v:rect id="Rectangle 10" o:spid="_x0000_s1047" style="position:absolute;left:-2245;width:62578;height:4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" filled="f" strokecolor="#00b0f0" strokeweight="1pt"/>
              </v:group>
            </w:pict>
          </mc:Fallback>
        </mc:AlternateContent>
      </w:r>
    </w:p>
    <w:p w14:paraId="39896ADF" w14:textId="389D77EA" w:rsidR="004A1528" w:rsidRPr="005D696D" w:rsidRDefault="004A1528" w:rsidP="004A1528">
      <w:pPr>
        <w:pStyle w:val="Paragraphedeliste"/>
        <w:spacing w:after="0" w:line="276" w:lineRule="auto"/>
        <w:ind w:left="360"/>
        <w:jc w:val="both"/>
        <w:rPr>
          <w:rFonts w:ascii="Montserrat" w:hAnsi="Montserrat"/>
          <w:sz w:val="20"/>
          <w:szCs w:val="20"/>
        </w:rPr>
      </w:pPr>
    </w:p>
    <w:p w14:paraId="21795410"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73BF106E"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33E545F0"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38429E09"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46BCE47C"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3896E6E6"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70FFBE58"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1F9295B3"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07E73E75"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1EB90937"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0191FF7B"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57478A9D"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2DFD02AA"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0CF57316"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7DA08FB2"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39895BFC"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75E8F0C5"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636F9AC4"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22F4205E" w14:textId="77777777" w:rsidR="000B69AB" w:rsidRDefault="000B69AB" w:rsidP="004A1528">
      <w:pPr>
        <w:pStyle w:val="Paragraphedeliste"/>
        <w:spacing w:after="0" w:line="276" w:lineRule="auto"/>
        <w:ind w:left="360"/>
        <w:jc w:val="both"/>
        <w:rPr>
          <w:rFonts w:ascii="Montserrat" w:hAnsi="Montserrat"/>
          <w:sz w:val="20"/>
          <w:szCs w:val="20"/>
        </w:rPr>
      </w:pPr>
    </w:p>
    <w:p w14:paraId="1981B200" w14:textId="77777777" w:rsidR="005D696D" w:rsidRDefault="005D696D" w:rsidP="004A1528">
      <w:pPr>
        <w:pStyle w:val="Paragraphedeliste"/>
        <w:spacing w:after="0" w:line="276" w:lineRule="auto"/>
        <w:ind w:left="360"/>
        <w:jc w:val="both"/>
        <w:rPr>
          <w:rFonts w:ascii="Montserrat" w:hAnsi="Montserrat"/>
          <w:sz w:val="20"/>
          <w:szCs w:val="20"/>
        </w:rPr>
      </w:pPr>
    </w:p>
    <w:p w14:paraId="66CC2025" w14:textId="77777777" w:rsidR="005D696D" w:rsidRDefault="005D696D" w:rsidP="004A1528">
      <w:pPr>
        <w:pStyle w:val="Paragraphedeliste"/>
        <w:spacing w:after="0" w:line="276" w:lineRule="auto"/>
        <w:ind w:left="360"/>
        <w:jc w:val="both"/>
        <w:rPr>
          <w:rFonts w:ascii="Montserrat" w:hAnsi="Montserrat"/>
          <w:sz w:val="20"/>
          <w:szCs w:val="20"/>
        </w:rPr>
      </w:pPr>
    </w:p>
    <w:p w14:paraId="79414371" w14:textId="77777777" w:rsidR="005D696D" w:rsidRPr="005D696D" w:rsidRDefault="005D696D" w:rsidP="004A1528">
      <w:pPr>
        <w:pStyle w:val="Paragraphedeliste"/>
        <w:spacing w:after="0" w:line="276" w:lineRule="auto"/>
        <w:ind w:left="360"/>
        <w:jc w:val="both"/>
        <w:rPr>
          <w:rFonts w:ascii="Montserrat" w:hAnsi="Montserrat"/>
          <w:sz w:val="20"/>
          <w:szCs w:val="20"/>
        </w:rPr>
      </w:pPr>
    </w:p>
    <w:p w14:paraId="7BDD66F7"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36EE1B36" w14:textId="77777777" w:rsidR="000B69AB" w:rsidRPr="005D696D" w:rsidRDefault="000B69AB" w:rsidP="004A1528">
      <w:pPr>
        <w:pStyle w:val="Paragraphedeliste"/>
        <w:spacing w:after="0" w:line="276" w:lineRule="auto"/>
        <w:ind w:left="360"/>
        <w:jc w:val="both"/>
        <w:rPr>
          <w:rFonts w:ascii="Montserrat" w:hAnsi="Montserrat"/>
          <w:sz w:val="20"/>
          <w:szCs w:val="20"/>
        </w:rPr>
      </w:pPr>
    </w:p>
    <w:p w14:paraId="1C7664C8" w14:textId="3C44F5AC" w:rsidR="000B69AB" w:rsidRPr="005D696D" w:rsidRDefault="000B69AB" w:rsidP="00A37EB7">
      <w:pPr>
        <w:pStyle w:val="Paragraphedeliste"/>
        <w:spacing w:after="0" w:line="276" w:lineRule="auto"/>
        <w:ind w:left="0"/>
        <w:jc w:val="both"/>
        <w:rPr>
          <w:rFonts w:ascii="Montserrat" w:hAnsi="Montserrat"/>
          <w:sz w:val="20"/>
          <w:szCs w:val="20"/>
        </w:rPr>
      </w:pPr>
      <w:r w:rsidRPr="005D696D">
        <w:rPr>
          <w:rFonts w:ascii="Montserrat" w:hAnsi="Montserrat"/>
          <w:sz w:val="20"/>
          <w:szCs w:val="20"/>
        </w:rPr>
        <w:t>Le premier onglet du fichier (« A lire ») reprend les principaux éléments de ce guide, ainsi que quelques précisions sur les fonctionnalités d’Excel. Le 3</w:t>
      </w:r>
      <w:r w:rsidRPr="005D696D">
        <w:rPr>
          <w:rFonts w:ascii="Montserrat" w:hAnsi="Montserrat"/>
          <w:sz w:val="20"/>
          <w:szCs w:val="20"/>
          <w:vertAlign w:val="superscript"/>
        </w:rPr>
        <w:t>ème</w:t>
      </w:r>
      <w:r w:rsidRPr="005D696D">
        <w:rPr>
          <w:rFonts w:ascii="Montserrat" w:hAnsi="Montserrat"/>
          <w:sz w:val="20"/>
          <w:szCs w:val="20"/>
        </w:rPr>
        <w:t xml:space="preserve"> onglet (« Listes »)</w:t>
      </w:r>
      <w:r w:rsidR="00A37EB7" w:rsidRPr="005D696D">
        <w:rPr>
          <w:rFonts w:ascii="Montserrat" w:hAnsi="Montserrat"/>
          <w:sz w:val="20"/>
          <w:szCs w:val="20"/>
        </w:rPr>
        <w:t xml:space="preserve"> sert uniquement </w:t>
      </w:r>
      <w:r w:rsidR="00D3343A" w:rsidRPr="005D696D">
        <w:rPr>
          <w:rFonts w:ascii="Montserrat" w:hAnsi="Montserrat"/>
          <w:sz w:val="20"/>
          <w:szCs w:val="20"/>
        </w:rPr>
        <w:t xml:space="preserve">à définir </w:t>
      </w:r>
      <w:r w:rsidR="00A37EB7" w:rsidRPr="005D696D">
        <w:rPr>
          <w:rFonts w:ascii="Montserrat" w:hAnsi="Montserrat"/>
          <w:sz w:val="20"/>
          <w:szCs w:val="20"/>
        </w:rPr>
        <w:t>des listes de saisie dans l’onglet référentiel. Le 4</w:t>
      </w:r>
      <w:r w:rsidR="00A37EB7" w:rsidRPr="005D696D">
        <w:rPr>
          <w:rFonts w:ascii="Montserrat" w:hAnsi="Montserrat"/>
          <w:sz w:val="20"/>
          <w:szCs w:val="20"/>
          <w:vertAlign w:val="superscript"/>
        </w:rPr>
        <w:t>ème</w:t>
      </w:r>
      <w:r w:rsidR="00A37EB7" w:rsidRPr="005D696D">
        <w:rPr>
          <w:rFonts w:ascii="Montserrat" w:hAnsi="Montserrat"/>
          <w:sz w:val="20"/>
          <w:szCs w:val="20"/>
        </w:rPr>
        <w:t xml:space="preserve"> onglet (« Tableaux de bord ») permet de visualiser l’état d’avancement par processus.</w:t>
      </w:r>
    </w:p>
    <w:p w14:paraId="378337B6" w14:textId="77777777" w:rsidR="00A37EB7" w:rsidRPr="005D696D" w:rsidRDefault="00A37EB7" w:rsidP="004A1528">
      <w:pPr>
        <w:pStyle w:val="Paragraphedeliste"/>
        <w:spacing w:after="0" w:line="276" w:lineRule="auto"/>
        <w:ind w:left="360"/>
        <w:jc w:val="both"/>
        <w:rPr>
          <w:rFonts w:ascii="Montserrat" w:hAnsi="Montserrat"/>
          <w:sz w:val="20"/>
          <w:szCs w:val="20"/>
        </w:rPr>
      </w:pPr>
    </w:p>
    <w:p w14:paraId="0B8C77AD" w14:textId="00DF08CA" w:rsidR="00A37EB7" w:rsidRPr="005D696D" w:rsidRDefault="00A37EB7" w:rsidP="00A37EB7">
      <w:pPr>
        <w:spacing w:after="0" w:line="240" w:lineRule="auto"/>
        <w:jc w:val="both"/>
        <w:rPr>
          <w:rFonts w:ascii="Montserrat" w:hAnsi="Montserrat"/>
          <w:b/>
          <w:bCs/>
        </w:rPr>
      </w:pPr>
      <w:r w:rsidRPr="005D696D">
        <w:rPr>
          <w:rFonts w:ascii="Montserrat" w:hAnsi="Montserrat"/>
          <w:b/>
          <w:bCs/>
        </w:rPr>
        <w:t>Documents et outils associés à la grille</w:t>
      </w:r>
    </w:p>
    <w:p w14:paraId="26D7DCAD" w14:textId="77777777" w:rsidR="00A37EB7" w:rsidRPr="005D696D" w:rsidRDefault="00A37EB7" w:rsidP="00A37EB7">
      <w:pPr>
        <w:spacing w:after="0" w:line="240" w:lineRule="auto"/>
        <w:jc w:val="both"/>
        <w:rPr>
          <w:rFonts w:ascii="Montserrat" w:hAnsi="Montserrat"/>
          <w:sz w:val="20"/>
          <w:szCs w:val="20"/>
        </w:rPr>
      </w:pPr>
    </w:p>
    <w:p w14:paraId="6B3C8378" w14:textId="44A9D989" w:rsidR="00A37EB7" w:rsidRPr="005D696D" w:rsidRDefault="00A37EB7" w:rsidP="00A37EB7">
      <w:pPr>
        <w:pStyle w:val="Paragraphedeliste"/>
        <w:spacing w:after="0" w:line="276" w:lineRule="auto"/>
        <w:ind w:left="0"/>
        <w:jc w:val="both"/>
        <w:rPr>
          <w:rFonts w:ascii="Montserrat" w:hAnsi="Montserrat"/>
          <w:sz w:val="20"/>
          <w:szCs w:val="20"/>
        </w:rPr>
      </w:pPr>
      <w:r w:rsidRPr="005D696D">
        <w:rPr>
          <w:rFonts w:ascii="Montserrat" w:hAnsi="Montserrat"/>
          <w:sz w:val="20"/>
          <w:szCs w:val="20"/>
        </w:rPr>
        <w:t>Cartographie des processus</w:t>
      </w:r>
    </w:p>
    <w:p w14:paraId="1F12BDAB" w14:textId="57DCA29E" w:rsidR="00A37EB7" w:rsidRPr="005D696D" w:rsidRDefault="00A37EB7" w:rsidP="00A37EB7">
      <w:pPr>
        <w:pStyle w:val="Paragraphedeliste"/>
        <w:spacing w:after="0" w:line="276" w:lineRule="auto"/>
        <w:ind w:left="0"/>
        <w:jc w:val="both"/>
        <w:rPr>
          <w:rFonts w:ascii="Montserrat" w:hAnsi="Montserrat"/>
          <w:sz w:val="20"/>
          <w:szCs w:val="20"/>
        </w:rPr>
      </w:pPr>
      <w:r w:rsidRPr="005D696D">
        <w:rPr>
          <w:rFonts w:ascii="Montserrat" w:hAnsi="Montserrat"/>
          <w:sz w:val="20"/>
          <w:szCs w:val="20"/>
        </w:rPr>
        <w:t>Listes de procédures</w:t>
      </w:r>
    </w:p>
    <w:p w14:paraId="2CF50EB2" w14:textId="75273365" w:rsidR="00A37EB7" w:rsidRPr="005D696D" w:rsidRDefault="00A37EB7" w:rsidP="00A37EB7">
      <w:pPr>
        <w:pStyle w:val="Paragraphedeliste"/>
        <w:spacing w:after="0" w:line="276" w:lineRule="auto"/>
        <w:ind w:left="0"/>
        <w:jc w:val="both"/>
        <w:rPr>
          <w:rFonts w:ascii="Montserrat" w:hAnsi="Montserrat"/>
          <w:sz w:val="20"/>
          <w:szCs w:val="20"/>
        </w:rPr>
      </w:pPr>
      <w:r w:rsidRPr="005D696D">
        <w:rPr>
          <w:rFonts w:ascii="Montserrat" w:hAnsi="Montserrat"/>
          <w:sz w:val="20"/>
          <w:szCs w:val="20"/>
        </w:rPr>
        <w:t>Base de partage de documents</w:t>
      </w:r>
      <w:r w:rsidR="00D3343A" w:rsidRPr="005D696D">
        <w:rPr>
          <w:rFonts w:ascii="Montserrat" w:hAnsi="Montserrat"/>
          <w:sz w:val="20"/>
          <w:szCs w:val="20"/>
        </w:rPr>
        <w:t xml:space="preserve"> sur Interstis</w:t>
      </w:r>
    </w:p>
    <w:p w14:paraId="2225E83B" w14:textId="77777777" w:rsidR="00A37EB7" w:rsidRPr="005D696D" w:rsidRDefault="00A37EB7" w:rsidP="00A37EB7">
      <w:pPr>
        <w:pStyle w:val="Paragraphedeliste"/>
        <w:spacing w:after="0" w:line="276" w:lineRule="auto"/>
        <w:ind w:left="0"/>
        <w:jc w:val="both"/>
        <w:rPr>
          <w:rFonts w:ascii="Montserrat" w:hAnsi="Montserrat"/>
          <w:sz w:val="20"/>
          <w:szCs w:val="20"/>
        </w:rPr>
      </w:pPr>
    </w:p>
    <w:sectPr w:rsidR="00A37EB7" w:rsidRPr="005D69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0FD0" w14:textId="77777777" w:rsidR="0067006C" w:rsidRDefault="0067006C" w:rsidP="005D696D">
      <w:pPr>
        <w:spacing w:after="0" w:line="240" w:lineRule="auto"/>
      </w:pPr>
      <w:r>
        <w:separator/>
      </w:r>
    </w:p>
  </w:endnote>
  <w:endnote w:type="continuationSeparator" w:id="0">
    <w:p w14:paraId="4631D4F4" w14:textId="77777777" w:rsidR="0067006C" w:rsidRDefault="0067006C" w:rsidP="005D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455708"/>
      <w:docPartObj>
        <w:docPartGallery w:val="Page Numbers (Bottom of Page)"/>
        <w:docPartUnique/>
      </w:docPartObj>
    </w:sdtPr>
    <w:sdtContent>
      <w:sdt>
        <w:sdtPr>
          <w:id w:val="-1769616900"/>
          <w:docPartObj>
            <w:docPartGallery w:val="Page Numbers (Top of Page)"/>
            <w:docPartUnique/>
          </w:docPartObj>
        </w:sdtPr>
        <w:sdtContent>
          <w:p w14:paraId="1D708305" w14:textId="10B9FF6F" w:rsidR="005D696D" w:rsidRDefault="005D696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7B8B3D6" w14:textId="768DD34E" w:rsidR="005D696D" w:rsidRDefault="005D69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832F" w14:textId="77777777" w:rsidR="0067006C" w:rsidRDefault="0067006C" w:rsidP="005D696D">
      <w:pPr>
        <w:spacing w:after="0" w:line="240" w:lineRule="auto"/>
      </w:pPr>
      <w:r>
        <w:separator/>
      </w:r>
    </w:p>
  </w:footnote>
  <w:footnote w:type="continuationSeparator" w:id="0">
    <w:p w14:paraId="180D78CF" w14:textId="77777777" w:rsidR="0067006C" w:rsidRDefault="0067006C" w:rsidP="005D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85A" w14:textId="62B6E2F1" w:rsidR="005D696D" w:rsidRDefault="005D696D" w:rsidP="005D696D">
    <w:pPr>
      <w:pStyle w:val="En-tte"/>
      <w:tabs>
        <w:tab w:val="clear" w:pos="9072"/>
      </w:tabs>
      <w:ind w:left="-851" w:right="-851"/>
      <w:jc w:val="right"/>
      <w:rPr>
        <w:rFonts w:ascii="Arial" w:hAnsi="Arial" w:cs="Arial"/>
        <w:color w:val="808080" w:themeColor="background1" w:themeShade="80"/>
        <w:sz w:val="18"/>
        <w:szCs w:val="18"/>
      </w:rPr>
    </w:pPr>
    <w:r>
      <w:rPr>
        <w:rFonts w:ascii="Arial" w:hAnsi="Arial" w:cs="Arial"/>
        <w:noProof/>
        <w:color w:val="808080" w:themeColor="background1" w:themeShade="80"/>
        <w:sz w:val="18"/>
        <w:szCs w:val="18"/>
      </w:rPr>
      <w:drawing>
        <wp:anchor distT="0" distB="0" distL="114300" distR="114300" simplePos="0" relativeHeight="251658240" behindDoc="0" locked="0" layoutInCell="1" allowOverlap="1" wp14:anchorId="3BFE4E10" wp14:editId="41A0DE36">
          <wp:simplePos x="0" y="0"/>
          <wp:positionH relativeFrom="column">
            <wp:posOffset>-23495</wp:posOffset>
          </wp:positionH>
          <wp:positionV relativeFrom="paragraph">
            <wp:posOffset>-287655</wp:posOffset>
          </wp:positionV>
          <wp:extent cx="1343025" cy="571500"/>
          <wp:effectExtent l="0" t="0" r="9525" b="0"/>
          <wp:wrapNone/>
          <wp:docPr id="127410208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anchor>
      </w:drawing>
    </w:r>
    <w:r w:rsidRPr="005D696D">
      <w:rPr>
        <w:rFonts w:ascii="Arial" w:hAnsi="Arial" w:cs="Arial"/>
        <w:color w:val="808080" w:themeColor="background1" w:themeShade="80"/>
        <w:sz w:val="18"/>
        <w:szCs w:val="18"/>
      </w:rPr>
      <w:t>Guide d’utilisation de l’outil d’auto-évaluation de la SPEC 2217</w:t>
    </w:r>
  </w:p>
  <w:p w14:paraId="1DCF5B34" w14:textId="45CC5FFE" w:rsidR="005D696D" w:rsidRPr="005D696D" w:rsidRDefault="005D696D" w:rsidP="005D696D">
    <w:pPr>
      <w:pStyle w:val="En-tte"/>
      <w:tabs>
        <w:tab w:val="clear" w:pos="9072"/>
      </w:tabs>
      <w:ind w:left="-851" w:right="-851"/>
      <w:jc w:val="right"/>
      <w:rPr>
        <w:rFonts w:ascii="Arial" w:hAnsi="Arial" w:cs="Arial"/>
        <w:color w:val="808080" w:themeColor="background1" w:themeShade="80"/>
        <w:sz w:val="18"/>
        <w:szCs w:val="18"/>
      </w:rPr>
    </w:pPr>
    <w:r w:rsidRPr="005D696D">
      <w:rPr>
        <w:rFonts w:ascii="Arial" w:hAnsi="Arial" w:cs="Arial"/>
        <w:color w:val="808080" w:themeColor="background1" w:themeShade="80"/>
        <w:sz w:val="18"/>
        <w:szCs w:val="18"/>
      </w:rPr>
      <w:t>V1_27 septembre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771"/>
    <w:multiLevelType w:val="hybridMultilevel"/>
    <w:tmpl w:val="1744D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854931"/>
    <w:multiLevelType w:val="hybridMultilevel"/>
    <w:tmpl w:val="1F9887DA"/>
    <w:lvl w:ilvl="0" w:tplc="ACA6E9E2">
      <w:start w:val="1"/>
      <w:numFmt w:val="bullet"/>
      <w:lvlText w:val="¾"/>
      <w:lvlJc w:val="left"/>
      <w:pPr>
        <w:ind w:left="360" w:hanging="360"/>
      </w:pPr>
      <w:rPr>
        <w:rFonts w:ascii="Wingdings 2" w:hAnsi="Wingdings 2" w:hint="default"/>
        <w:b w:val="0"/>
        <w:i w:val="0"/>
        <w:color w:val="00B0F0"/>
        <w:sz w:val="20"/>
        <w:u w:val="none" w:color="00B0F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AB1760C"/>
    <w:multiLevelType w:val="hybridMultilevel"/>
    <w:tmpl w:val="081448A0"/>
    <w:lvl w:ilvl="0" w:tplc="ACA6E9E2">
      <w:start w:val="1"/>
      <w:numFmt w:val="bullet"/>
      <w:lvlText w:val="¾"/>
      <w:lvlJc w:val="left"/>
      <w:pPr>
        <w:ind w:left="720" w:hanging="360"/>
      </w:pPr>
      <w:rPr>
        <w:rFonts w:ascii="Wingdings 2" w:hAnsi="Wingdings 2" w:hint="default"/>
        <w:b w:val="0"/>
        <w:i w:val="0"/>
        <w:color w:val="00B0F0"/>
        <w:sz w:val="20"/>
        <w:u w:val="none" w:color="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4400736">
    <w:abstractNumId w:val="0"/>
  </w:num>
  <w:num w:numId="2" w16cid:durableId="62222163">
    <w:abstractNumId w:val="2"/>
  </w:num>
  <w:num w:numId="3" w16cid:durableId="70721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EC"/>
    <w:rsid w:val="0002797B"/>
    <w:rsid w:val="000B69AB"/>
    <w:rsid w:val="00177789"/>
    <w:rsid w:val="00193045"/>
    <w:rsid w:val="00220209"/>
    <w:rsid w:val="00354CBA"/>
    <w:rsid w:val="00411667"/>
    <w:rsid w:val="004A1528"/>
    <w:rsid w:val="004C69D0"/>
    <w:rsid w:val="004F1A53"/>
    <w:rsid w:val="00561F17"/>
    <w:rsid w:val="005D696D"/>
    <w:rsid w:val="0067006C"/>
    <w:rsid w:val="006A0CE4"/>
    <w:rsid w:val="00735998"/>
    <w:rsid w:val="00911F20"/>
    <w:rsid w:val="00A13D5A"/>
    <w:rsid w:val="00A37EB7"/>
    <w:rsid w:val="00AF3068"/>
    <w:rsid w:val="00B73D79"/>
    <w:rsid w:val="00C055EC"/>
    <w:rsid w:val="00C9680F"/>
    <w:rsid w:val="00D3343A"/>
    <w:rsid w:val="00DB56B1"/>
    <w:rsid w:val="00EB0E20"/>
    <w:rsid w:val="00F117F5"/>
    <w:rsid w:val="00F74D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4F84"/>
  <w15:chartTrackingRefBased/>
  <w15:docId w15:val="{31C31D96-E3DF-454A-A0B6-1D7B19CD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CE4"/>
    <w:pPr>
      <w:ind w:left="720"/>
      <w:contextualSpacing/>
    </w:pPr>
  </w:style>
  <w:style w:type="paragraph" w:styleId="En-tte">
    <w:name w:val="header"/>
    <w:basedOn w:val="Normal"/>
    <w:link w:val="En-tteCar"/>
    <w:uiPriority w:val="99"/>
    <w:unhideWhenUsed/>
    <w:rsid w:val="005D696D"/>
    <w:pPr>
      <w:tabs>
        <w:tab w:val="center" w:pos="4536"/>
        <w:tab w:val="right" w:pos="9072"/>
      </w:tabs>
      <w:spacing w:after="0" w:line="240" w:lineRule="auto"/>
    </w:pPr>
  </w:style>
  <w:style w:type="character" w:customStyle="1" w:styleId="En-tteCar">
    <w:name w:val="En-tête Car"/>
    <w:basedOn w:val="Policepardfaut"/>
    <w:link w:val="En-tte"/>
    <w:uiPriority w:val="99"/>
    <w:rsid w:val="005D696D"/>
  </w:style>
  <w:style w:type="paragraph" w:styleId="Pieddepage">
    <w:name w:val="footer"/>
    <w:basedOn w:val="Normal"/>
    <w:link w:val="PieddepageCar"/>
    <w:uiPriority w:val="99"/>
    <w:unhideWhenUsed/>
    <w:rsid w:val="005D69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753</Words>
  <Characters>4145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BOURDEL</dc:creator>
  <cp:keywords/>
  <dc:description/>
  <cp:lastModifiedBy>Ghislaine BOURDEL</cp:lastModifiedBy>
  <cp:revision>11</cp:revision>
  <dcterms:created xsi:type="dcterms:W3CDTF">2023-09-27T07:54:00Z</dcterms:created>
  <dcterms:modified xsi:type="dcterms:W3CDTF">2023-09-27T13:22:00Z</dcterms:modified>
</cp:coreProperties>
</file>